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jc w:val="center"/>
        <w:rPr>
          <w:b/>
          <w:color w:val="000000"/>
          <w:sz w:val="40"/>
          <w:szCs w:val="40"/>
        </w:rPr>
      </w:pPr>
      <w:r>
        <w:rPr>
          <w:b/>
          <w:color w:val="000000"/>
          <w:sz w:val="40"/>
          <w:szCs w:val="40"/>
        </w:rPr>
        <w:t>IRRIGATION DEPARTMENT</w:t>
      </w: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Default="00DD2A74" w:rsidP="00DD2A74">
      <w:pPr>
        <w:pStyle w:val="BodyText21"/>
        <w:ind w:left="0"/>
        <w:rPr>
          <w:b/>
          <w:color w:val="000000"/>
          <w:sz w:val="23"/>
          <w:szCs w:val="23"/>
        </w:rPr>
      </w:pPr>
    </w:p>
    <w:p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rsidR="00DD2A74" w:rsidRDefault="00DD2A74" w:rsidP="00DD2A74">
      <w:pPr>
        <w:pStyle w:val="BodyText21"/>
        <w:ind w:left="0"/>
        <w:rPr>
          <w:b/>
          <w:color w:val="000000"/>
          <w:sz w:val="28"/>
          <w:szCs w:val="23"/>
        </w:rPr>
      </w:pPr>
      <w:r>
        <w:rPr>
          <w:b/>
          <w:color w:val="000000"/>
          <w:sz w:val="32"/>
          <w:szCs w:val="32"/>
        </w:rPr>
        <w:t xml:space="preserve"> </w:t>
      </w:r>
    </w:p>
    <w:p w:rsidR="00DD2A74" w:rsidRDefault="00DD2A74" w:rsidP="00DD2A74">
      <w:pPr>
        <w:pStyle w:val="BodyText21"/>
        <w:ind w:left="0"/>
        <w:rPr>
          <w:b/>
          <w:color w:val="000000"/>
          <w:sz w:val="23"/>
          <w:szCs w:val="23"/>
        </w:rPr>
      </w:pPr>
    </w:p>
    <w:p w:rsidR="00DD2A74" w:rsidRDefault="00DD2A74" w:rsidP="00DD2A74">
      <w:pPr>
        <w:pStyle w:val="BodyText21"/>
        <w:ind w:left="0"/>
        <w:rPr>
          <w:rFonts w:eastAsia="Calibri"/>
          <w:b/>
        </w:rPr>
      </w:pPr>
      <w:r>
        <w:rPr>
          <w:b/>
          <w:color w:val="000000"/>
          <w:sz w:val="28"/>
          <w:szCs w:val="23"/>
        </w:rPr>
        <w:t>Name of Scheme:-</w:t>
      </w:r>
      <w:r w:rsidRPr="00325D9E">
        <w:rPr>
          <w:rFonts w:eastAsia="Calibri"/>
          <w:b/>
        </w:rPr>
        <w:t xml:space="preserve"> </w:t>
      </w:r>
      <w:r w:rsidR="008B18C5" w:rsidRPr="00D23431">
        <w:rPr>
          <w:rFonts w:asciiTheme="majorBidi" w:hAnsiTheme="majorBidi" w:cstheme="majorBidi"/>
          <w:b/>
          <w:szCs w:val="24"/>
        </w:rPr>
        <w:t>Construction Roads along Canals</w:t>
      </w:r>
      <w:r w:rsidR="008B18C5">
        <w:rPr>
          <w:rFonts w:asciiTheme="majorBidi" w:hAnsiTheme="majorBidi" w:cstheme="majorBidi"/>
          <w:b/>
          <w:szCs w:val="24"/>
        </w:rPr>
        <w:t xml:space="preserve"> </w:t>
      </w:r>
      <w:r w:rsidR="008B18C5" w:rsidRPr="00D23431">
        <w:rPr>
          <w:rFonts w:asciiTheme="majorBidi" w:hAnsiTheme="majorBidi" w:cstheme="majorBidi"/>
          <w:b/>
          <w:szCs w:val="24"/>
        </w:rPr>
        <w:t>/ Drains Khwars &amp; restoration of Damages instructions of Kabul River Canal System, Clearance of Drain in tehsil  Pabbi</w:t>
      </w:r>
      <w:r w:rsidR="008B18C5">
        <w:rPr>
          <w:rFonts w:asciiTheme="majorBidi" w:hAnsiTheme="majorBidi" w:cstheme="majorBidi"/>
          <w:b/>
          <w:szCs w:val="24"/>
        </w:rPr>
        <w:t xml:space="preserve"> </w:t>
      </w:r>
      <w:r w:rsidR="008B18C5" w:rsidRPr="00D23431">
        <w:rPr>
          <w:rFonts w:asciiTheme="majorBidi" w:hAnsiTheme="majorBidi" w:cstheme="majorBidi"/>
          <w:b/>
          <w:szCs w:val="24"/>
        </w:rPr>
        <w:t>/ Nowshera and installation of solar irrigation Tube Wells and lift irrigation schemes at various places</w:t>
      </w:r>
      <w:r w:rsidR="008B18C5">
        <w:rPr>
          <w:rFonts w:asciiTheme="majorBidi" w:hAnsiTheme="majorBidi" w:cstheme="majorBidi"/>
          <w:b/>
          <w:szCs w:val="24"/>
        </w:rPr>
        <w:t xml:space="preserve"> in District Nowshera ADP NO 2237</w:t>
      </w:r>
      <w:r w:rsidR="008B18C5" w:rsidRPr="00D23431">
        <w:rPr>
          <w:rFonts w:asciiTheme="majorBidi" w:hAnsiTheme="majorBidi" w:cstheme="majorBidi"/>
          <w:b/>
          <w:szCs w:val="24"/>
        </w:rPr>
        <w:t>/220764 Dg 202</w:t>
      </w:r>
      <w:r w:rsidR="008B18C5">
        <w:rPr>
          <w:rFonts w:asciiTheme="majorBidi" w:hAnsiTheme="majorBidi" w:cstheme="majorBidi"/>
          <w:b/>
          <w:szCs w:val="24"/>
        </w:rPr>
        <w:t>3</w:t>
      </w:r>
      <w:r w:rsidR="008B18C5" w:rsidRPr="00D23431">
        <w:rPr>
          <w:rFonts w:asciiTheme="majorBidi" w:hAnsiTheme="majorBidi" w:cstheme="majorBidi"/>
          <w:b/>
          <w:szCs w:val="24"/>
        </w:rPr>
        <w:t>-2</w:t>
      </w:r>
      <w:r w:rsidR="008B18C5">
        <w:rPr>
          <w:rFonts w:asciiTheme="majorBidi" w:hAnsiTheme="majorBidi" w:cstheme="majorBidi"/>
          <w:b/>
          <w:szCs w:val="24"/>
        </w:rPr>
        <w:t>4</w:t>
      </w:r>
      <w:r w:rsidR="008B18C5" w:rsidRPr="00D23431">
        <w:rPr>
          <w:rFonts w:asciiTheme="majorBidi" w:hAnsiTheme="majorBidi" w:cstheme="majorBidi"/>
          <w:b/>
          <w:szCs w:val="24"/>
        </w:rPr>
        <w:t>.</w:t>
      </w:r>
    </w:p>
    <w:p w:rsidR="00DD2A74" w:rsidRDefault="00DD2A74" w:rsidP="00DD2A74">
      <w:pPr>
        <w:pStyle w:val="BodyText21"/>
        <w:ind w:left="0"/>
        <w:rPr>
          <w:b/>
          <w:color w:val="000000"/>
          <w:sz w:val="28"/>
          <w:szCs w:val="23"/>
        </w:rPr>
      </w:pPr>
    </w:p>
    <w:p w:rsidR="001F7FFE" w:rsidRDefault="004B70E3" w:rsidP="008B18C5">
      <w:pPr>
        <w:pStyle w:val="BodyText21"/>
        <w:ind w:left="0"/>
        <w:rPr>
          <w:rFonts w:asciiTheme="majorBidi" w:hAnsiTheme="majorBidi" w:cstheme="majorBidi"/>
          <w:b/>
          <w:szCs w:val="24"/>
        </w:rPr>
      </w:pPr>
      <w:r>
        <w:t xml:space="preserve"> </w:t>
      </w:r>
      <w:r w:rsidR="00404E34" w:rsidRPr="00404E34">
        <w:t xml:space="preserve">    </w:t>
      </w:r>
      <w:r w:rsidRPr="00B065B4">
        <w:rPr>
          <w:rFonts w:asciiTheme="majorBidi" w:hAnsiTheme="majorBidi" w:cstheme="majorBidi"/>
          <w:b/>
          <w:szCs w:val="24"/>
        </w:rPr>
        <w:t xml:space="preserve">Sub Work: </w:t>
      </w:r>
      <w:r w:rsidR="008B18C5" w:rsidRPr="001F7FFE">
        <w:rPr>
          <w:rFonts w:asciiTheme="majorBidi" w:hAnsiTheme="majorBidi" w:cstheme="majorBidi"/>
          <w:b/>
          <w:szCs w:val="24"/>
        </w:rPr>
        <w:t xml:space="preserve">Construction of Solar Irrigation Tubewells in Union Council Nizampur and kahii, </w:t>
      </w:r>
    </w:p>
    <w:p w:rsidR="008B18C5" w:rsidRPr="001F7FFE" w:rsidRDefault="001F7FFE" w:rsidP="008B18C5">
      <w:pPr>
        <w:pStyle w:val="BodyText21"/>
        <w:ind w:left="0"/>
        <w:rPr>
          <w:rFonts w:eastAsia="Calibri"/>
          <w:b/>
        </w:rPr>
      </w:pPr>
      <w:r>
        <w:rPr>
          <w:rFonts w:asciiTheme="majorBidi" w:hAnsiTheme="majorBidi" w:cstheme="majorBidi"/>
          <w:b/>
          <w:szCs w:val="24"/>
        </w:rPr>
        <w:t xml:space="preserve">                          </w:t>
      </w:r>
      <w:r w:rsidR="008B18C5" w:rsidRPr="001F7FFE">
        <w:rPr>
          <w:rFonts w:asciiTheme="majorBidi" w:hAnsiTheme="majorBidi" w:cstheme="majorBidi"/>
          <w:b/>
          <w:szCs w:val="24"/>
        </w:rPr>
        <w:t>District   Nowshera (Solar Work</w:t>
      </w:r>
      <w:r w:rsidR="00B63216" w:rsidRPr="001F7FFE">
        <w:rPr>
          <w:rFonts w:eastAsia="Calibri"/>
          <w:b/>
        </w:rPr>
        <w:t>)</w:t>
      </w:r>
      <w:r w:rsidR="008B18C5" w:rsidRPr="001F7FFE">
        <w:rPr>
          <w:rFonts w:eastAsia="Calibri"/>
          <w:b/>
        </w:rPr>
        <w:t xml:space="preserve">     </w:t>
      </w:r>
    </w:p>
    <w:p w:rsidR="008B18C5" w:rsidRPr="001F7FFE" w:rsidRDefault="008B18C5" w:rsidP="008B18C5">
      <w:pPr>
        <w:pStyle w:val="BodyText21"/>
        <w:ind w:left="0"/>
        <w:rPr>
          <w:rFonts w:asciiTheme="majorBidi" w:hAnsiTheme="majorBidi" w:cstheme="majorBidi"/>
          <w:b/>
          <w:szCs w:val="24"/>
        </w:rPr>
      </w:pPr>
      <w:r w:rsidRPr="001F7FFE">
        <w:rPr>
          <w:rFonts w:eastAsia="Calibri"/>
          <w:b/>
        </w:rPr>
        <w:tab/>
      </w:r>
      <w:r w:rsidRPr="001F7FFE">
        <w:rPr>
          <w:rFonts w:eastAsia="Calibri"/>
          <w:b/>
        </w:rPr>
        <w:tab/>
      </w:r>
      <w:r w:rsidRPr="001F7FFE">
        <w:rPr>
          <w:rFonts w:asciiTheme="majorBidi" w:hAnsiTheme="majorBidi" w:cstheme="majorBidi"/>
          <w:b/>
          <w:szCs w:val="24"/>
        </w:rPr>
        <w:t xml:space="preserve"> </w:t>
      </w:r>
    </w:p>
    <w:p w:rsidR="001F7FFE" w:rsidRDefault="008B18C5" w:rsidP="00DC46B5">
      <w:pPr>
        <w:pStyle w:val="BodyText21"/>
        <w:ind w:left="0"/>
        <w:rPr>
          <w:rFonts w:asciiTheme="majorBidi" w:hAnsiTheme="majorBidi" w:cstheme="majorBidi"/>
          <w:b/>
          <w:szCs w:val="24"/>
        </w:rPr>
      </w:pPr>
      <w:r w:rsidRPr="001F7FFE">
        <w:rPr>
          <w:rFonts w:asciiTheme="majorBidi" w:hAnsiTheme="majorBidi" w:cstheme="majorBidi"/>
          <w:b/>
          <w:szCs w:val="24"/>
        </w:rPr>
        <w:t xml:space="preserve">                         </w:t>
      </w:r>
      <w:r w:rsidR="00E71521" w:rsidRPr="001F7FFE">
        <w:rPr>
          <w:rFonts w:asciiTheme="majorBidi" w:hAnsiTheme="majorBidi" w:cstheme="majorBidi"/>
          <w:b/>
          <w:szCs w:val="24"/>
        </w:rPr>
        <w:t xml:space="preserve"> </w:t>
      </w:r>
      <w:r w:rsidR="00DC46B5" w:rsidRPr="001F7FFE">
        <w:rPr>
          <w:rFonts w:asciiTheme="majorBidi" w:hAnsiTheme="majorBidi" w:cstheme="majorBidi"/>
          <w:b/>
          <w:szCs w:val="24"/>
        </w:rPr>
        <w:t>Construction of Solar Irrigation Tubewell in Union Council Kheshki &amp; Risal Pur</w:t>
      </w:r>
    </w:p>
    <w:p w:rsidR="00DC46B5" w:rsidRPr="001F7FFE" w:rsidRDefault="001F7FFE" w:rsidP="00DC46B5">
      <w:pPr>
        <w:pStyle w:val="BodyText21"/>
        <w:ind w:left="0"/>
        <w:rPr>
          <w:rFonts w:asciiTheme="majorBidi" w:hAnsiTheme="majorBidi" w:cstheme="majorBidi"/>
          <w:b/>
          <w:szCs w:val="24"/>
        </w:rPr>
      </w:pPr>
      <w:r>
        <w:rPr>
          <w:rFonts w:asciiTheme="majorBidi" w:hAnsiTheme="majorBidi" w:cstheme="majorBidi"/>
          <w:b/>
          <w:szCs w:val="24"/>
        </w:rPr>
        <w:t xml:space="preserve">                          </w:t>
      </w:r>
      <w:r w:rsidR="00DC46B5" w:rsidRPr="001F7FFE">
        <w:rPr>
          <w:rFonts w:asciiTheme="majorBidi" w:hAnsiTheme="majorBidi" w:cstheme="majorBidi"/>
          <w:b/>
          <w:szCs w:val="24"/>
        </w:rPr>
        <w:t xml:space="preserve"> District   Nowshera (Solar Work).   </w:t>
      </w:r>
      <w:r w:rsidR="00DC46B5" w:rsidRPr="001F7FFE">
        <w:rPr>
          <w:rFonts w:asciiTheme="majorBidi" w:hAnsiTheme="majorBidi" w:cstheme="majorBidi"/>
          <w:b/>
          <w:szCs w:val="24"/>
        </w:rPr>
        <w:tab/>
      </w:r>
      <w:r w:rsidR="00DC46B5" w:rsidRPr="001F7FFE">
        <w:rPr>
          <w:rFonts w:asciiTheme="majorBidi" w:hAnsiTheme="majorBidi" w:cstheme="majorBidi"/>
          <w:b/>
          <w:szCs w:val="24"/>
        </w:rPr>
        <w:tab/>
      </w:r>
    </w:p>
    <w:p w:rsidR="001F7FFE" w:rsidRDefault="00DC46B5" w:rsidP="008B18C5">
      <w:pPr>
        <w:pStyle w:val="BodyText21"/>
        <w:ind w:left="0"/>
        <w:rPr>
          <w:rFonts w:asciiTheme="majorBidi" w:hAnsiTheme="majorBidi" w:cstheme="majorBidi"/>
          <w:b/>
          <w:szCs w:val="24"/>
        </w:rPr>
      </w:pPr>
      <w:r w:rsidRPr="001F7FFE">
        <w:rPr>
          <w:rFonts w:asciiTheme="majorBidi" w:hAnsiTheme="majorBidi" w:cstheme="majorBidi"/>
          <w:b/>
          <w:szCs w:val="24"/>
        </w:rPr>
        <w:t xml:space="preserve">                       </w:t>
      </w:r>
      <w:r w:rsidR="005D217A">
        <w:rPr>
          <w:rFonts w:asciiTheme="majorBidi" w:hAnsiTheme="majorBidi" w:cstheme="majorBidi"/>
          <w:b/>
          <w:szCs w:val="24"/>
        </w:rPr>
        <w:t xml:space="preserve">  </w:t>
      </w:r>
      <w:r w:rsidRPr="001F7FFE">
        <w:rPr>
          <w:rFonts w:asciiTheme="majorBidi" w:hAnsiTheme="majorBidi" w:cstheme="majorBidi"/>
          <w:b/>
          <w:szCs w:val="24"/>
        </w:rPr>
        <w:t xml:space="preserve"> Construction of Solar Irrigation Tubewells in Union Council Nizampur, Manki, </w:t>
      </w:r>
      <w:r w:rsidR="001F7FFE">
        <w:rPr>
          <w:rFonts w:asciiTheme="majorBidi" w:hAnsiTheme="majorBidi" w:cstheme="majorBidi"/>
          <w:b/>
          <w:szCs w:val="24"/>
        </w:rPr>
        <w:t xml:space="preserve"> </w:t>
      </w:r>
    </w:p>
    <w:p w:rsidR="00DC46B5" w:rsidRPr="001F7FFE" w:rsidRDefault="001F7FFE" w:rsidP="008B18C5">
      <w:pPr>
        <w:pStyle w:val="BodyText21"/>
        <w:ind w:left="0"/>
        <w:rPr>
          <w:rFonts w:asciiTheme="majorBidi" w:hAnsiTheme="majorBidi" w:cstheme="majorBidi"/>
          <w:b/>
          <w:szCs w:val="24"/>
        </w:rPr>
      </w:pPr>
      <w:r>
        <w:rPr>
          <w:rFonts w:asciiTheme="majorBidi" w:hAnsiTheme="majorBidi" w:cstheme="majorBidi"/>
          <w:b/>
          <w:szCs w:val="24"/>
        </w:rPr>
        <w:t xml:space="preserve">                        </w:t>
      </w:r>
      <w:r w:rsidR="005D217A">
        <w:rPr>
          <w:rFonts w:asciiTheme="majorBidi" w:hAnsiTheme="majorBidi" w:cstheme="majorBidi"/>
          <w:b/>
          <w:szCs w:val="24"/>
        </w:rPr>
        <w:t xml:space="preserve"> </w:t>
      </w:r>
      <w:r>
        <w:rPr>
          <w:rFonts w:asciiTheme="majorBidi" w:hAnsiTheme="majorBidi" w:cstheme="majorBidi"/>
          <w:b/>
          <w:szCs w:val="24"/>
        </w:rPr>
        <w:t xml:space="preserve"> </w:t>
      </w:r>
      <w:r w:rsidR="00DC46B5" w:rsidRPr="001F7FFE">
        <w:rPr>
          <w:rFonts w:asciiTheme="majorBidi" w:hAnsiTheme="majorBidi" w:cstheme="majorBidi"/>
          <w:b/>
          <w:szCs w:val="24"/>
        </w:rPr>
        <w:t>Kaka Saib  and kahii, District Nowshera (Solar Work).</w:t>
      </w:r>
    </w:p>
    <w:p w:rsidR="00467379" w:rsidRPr="001F7FFE" w:rsidRDefault="00467379" w:rsidP="008B18C5">
      <w:pPr>
        <w:pStyle w:val="BodyText21"/>
        <w:ind w:left="0"/>
        <w:rPr>
          <w:rFonts w:asciiTheme="majorBidi" w:hAnsiTheme="majorBidi" w:cstheme="majorBidi"/>
          <w:b/>
          <w:szCs w:val="24"/>
        </w:rPr>
      </w:pPr>
      <w:r w:rsidRPr="001F7FFE">
        <w:rPr>
          <w:rFonts w:asciiTheme="majorBidi" w:hAnsiTheme="majorBidi" w:cstheme="majorBidi"/>
          <w:b/>
          <w:szCs w:val="24"/>
        </w:rPr>
        <w:t xml:space="preserve">                        </w:t>
      </w:r>
      <w:r w:rsidR="005D217A">
        <w:rPr>
          <w:rFonts w:asciiTheme="majorBidi" w:hAnsiTheme="majorBidi" w:cstheme="majorBidi"/>
          <w:b/>
          <w:szCs w:val="24"/>
        </w:rPr>
        <w:t xml:space="preserve"> </w:t>
      </w:r>
      <w:r w:rsidRPr="001F7FFE">
        <w:rPr>
          <w:rFonts w:asciiTheme="majorBidi" w:hAnsiTheme="majorBidi" w:cstheme="majorBidi"/>
          <w:b/>
          <w:szCs w:val="24"/>
        </w:rPr>
        <w:t xml:space="preserve"> Construction of Solar Irrigation Tubewells in Union Council Maira Akora &amp; Akora </w:t>
      </w:r>
    </w:p>
    <w:p w:rsidR="00467379" w:rsidRPr="001F7FFE" w:rsidRDefault="00467379" w:rsidP="008B18C5">
      <w:pPr>
        <w:pStyle w:val="BodyText21"/>
        <w:ind w:left="0"/>
        <w:rPr>
          <w:rFonts w:eastAsia="Calibri"/>
          <w:b/>
        </w:rPr>
      </w:pPr>
      <w:r w:rsidRPr="001F7FFE">
        <w:rPr>
          <w:rFonts w:asciiTheme="majorBidi" w:hAnsiTheme="majorBidi" w:cstheme="majorBidi"/>
          <w:b/>
          <w:szCs w:val="24"/>
        </w:rPr>
        <w:t xml:space="preserve">                        </w:t>
      </w:r>
      <w:r w:rsidR="005D217A">
        <w:rPr>
          <w:rFonts w:asciiTheme="majorBidi" w:hAnsiTheme="majorBidi" w:cstheme="majorBidi"/>
          <w:b/>
          <w:szCs w:val="24"/>
        </w:rPr>
        <w:t xml:space="preserve"> </w:t>
      </w:r>
      <w:r w:rsidRPr="001F7FFE">
        <w:rPr>
          <w:rFonts w:asciiTheme="majorBidi" w:hAnsiTheme="majorBidi" w:cstheme="majorBidi"/>
          <w:b/>
          <w:szCs w:val="24"/>
        </w:rPr>
        <w:t>Khattak, District Nowshera (Solar Work).</w:t>
      </w:r>
    </w:p>
    <w:p w:rsidR="00903679" w:rsidRPr="004B70E3" w:rsidRDefault="00A5191A" w:rsidP="00D4383D">
      <w:pPr>
        <w:pStyle w:val="BodyText21"/>
        <w:ind w:left="0"/>
        <w:rPr>
          <w:rFonts w:eastAsia="Calibri"/>
        </w:rPr>
      </w:pPr>
      <w:r w:rsidRPr="00404E34">
        <w:rPr>
          <w:rFonts w:eastAsia="Calibri"/>
        </w:rPr>
        <w:t xml:space="preserve">                           </w:t>
      </w:r>
    </w:p>
    <w:p w:rsidR="00903679" w:rsidRPr="00404E34" w:rsidRDefault="00903679" w:rsidP="00D4383D">
      <w:pPr>
        <w:pStyle w:val="BodyText21"/>
        <w:ind w:left="0"/>
        <w:rPr>
          <w:rFonts w:eastAsia="Calibri"/>
          <w:sz w:val="22"/>
        </w:rPr>
      </w:pPr>
    </w:p>
    <w:p w:rsidR="00DD2A74" w:rsidRDefault="00650A4A" w:rsidP="00DD2A74">
      <w:pPr>
        <w:pStyle w:val="BodyText21"/>
        <w:ind w:left="0"/>
        <w:rPr>
          <w:b/>
          <w:color w:val="000000"/>
          <w:sz w:val="32"/>
          <w:szCs w:val="23"/>
        </w:rPr>
      </w:pPr>
      <w:r w:rsidRPr="00404E34">
        <w:rPr>
          <w:rFonts w:eastAsia="Calibri"/>
          <w:sz w:val="22"/>
        </w:rPr>
        <w:t xml:space="preserve">                         </w:t>
      </w:r>
    </w:p>
    <w:p w:rsidR="00DD2A74" w:rsidRDefault="00DD2A74"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1F7FFE" w:rsidRDefault="001F7FFE" w:rsidP="00DD2A74">
      <w:pPr>
        <w:pStyle w:val="BodyText21"/>
        <w:ind w:left="0"/>
        <w:rPr>
          <w:b/>
          <w:color w:val="000000"/>
          <w:sz w:val="32"/>
          <w:szCs w:val="23"/>
        </w:rPr>
      </w:pPr>
    </w:p>
    <w:p w:rsidR="00DD2A74" w:rsidRDefault="00E970B0" w:rsidP="00DD2A74">
      <w:pPr>
        <w:pStyle w:val="BodyText21"/>
        <w:ind w:left="0"/>
        <w:rPr>
          <w:b/>
          <w:color w:val="000000"/>
          <w:sz w:val="32"/>
          <w:szCs w:val="23"/>
        </w:rPr>
      </w:pPr>
      <w:r>
        <w:rPr>
          <w:b/>
          <w:noProof/>
          <w:color w:val="000000"/>
          <w:sz w:val="23"/>
          <w:szCs w:val="23"/>
        </w:rPr>
        <w:lastRenderedPageBreak/>
        <w:drawing>
          <wp:anchor distT="0" distB="0" distL="114300" distR="114300" simplePos="0" relativeHeight="251661312" behindDoc="1" locked="0" layoutInCell="1" allowOverlap="1">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rsidR="00882EC7" w:rsidRDefault="00882EC7" w:rsidP="00882EC7">
      <w:pPr>
        <w:jc w:val="center"/>
        <w:rPr>
          <w:rFonts w:asciiTheme="majorBidi" w:hAnsiTheme="majorBidi" w:cstheme="majorBidi"/>
          <w:b/>
          <w:sz w:val="6"/>
          <w:szCs w:val="6"/>
          <w:u w:val="single"/>
        </w:rPr>
      </w:pPr>
    </w:p>
    <w:p w:rsidR="00087106" w:rsidRPr="00C732F2" w:rsidRDefault="00087106" w:rsidP="00882EC7">
      <w:pPr>
        <w:jc w:val="center"/>
        <w:rPr>
          <w:rFonts w:asciiTheme="majorBidi" w:hAnsiTheme="majorBidi" w:cstheme="majorBidi"/>
          <w:b/>
          <w:sz w:val="6"/>
          <w:szCs w:val="6"/>
          <w:u w:val="single"/>
        </w:rPr>
      </w:pPr>
    </w:p>
    <w:p w:rsidR="00087106" w:rsidRDefault="00087106" w:rsidP="00087106">
      <w:pPr>
        <w:jc w:val="center"/>
        <w:rPr>
          <w:rFonts w:ascii="Times New Roman" w:hAnsi="Times New Roman" w:cs="Times New Roman"/>
          <w:b/>
          <w:sz w:val="24"/>
          <w:szCs w:val="24"/>
          <w:u w:val="single"/>
        </w:rPr>
      </w:pPr>
    </w:p>
    <w:p w:rsidR="00E47388" w:rsidRPr="005B4907" w:rsidRDefault="00E47388" w:rsidP="00E47388">
      <w:pPr>
        <w:jc w:val="center"/>
        <w:rPr>
          <w:rFonts w:ascii="Times New Roman" w:hAnsi="Times New Roman" w:cs="Times New Roman"/>
          <w:b/>
          <w:sz w:val="24"/>
          <w:szCs w:val="24"/>
          <w:u w:val="single"/>
        </w:rPr>
      </w:pPr>
      <w:r w:rsidRPr="005B4907">
        <w:rPr>
          <w:rFonts w:ascii="Times New Roman" w:hAnsi="Times New Roman" w:cs="Times New Roman"/>
          <w:b/>
          <w:sz w:val="24"/>
          <w:szCs w:val="24"/>
          <w:u w:val="single"/>
        </w:rPr>
        <w:t xml:space="preserve">NOTICE FOR INVITING E-BIDDING </w:t>
      </w:r>
    </w:p>
    <w:p w:rsidR="00E47388" w:rsidRPr="00CF22D0" w:rsidRDefault="00E47388" w:rsidP="00E47388">
      <w:pPr>
        <w:jc w:val="center"/>
        <w:rPr>
          <w:b/>
          <w:u w:val="single"/>
        </w:rPr>
      </w:pPr>
      <w:r w:rsidRPr="005B4907">
        <w:rPr>
          <w:rFonts w:ascii="Times New Roman" w:hAnsi="Times New Roman" w:cs="Times New Roman"/>
          <w:b/>
          <w:sz w:val="24"/>
          <w:szCs w:val="24"/>
          <w:u w:val="single"/>
        </w:rPr>
        <w:t xml:space="preserve">SINGLE STAGE SINGLE ENVELOP PROCEDURE </w:t>
      </w:r>
    </w:p>
    <w:p w:rsidR="00E47388" w:rsidRDefault="00E47388" w:rsidP="00E47388">
      <w:pPr>
        <w:spacing w:line="276" w:lineRule="auto"/>
        <w:jc w:val="both"/>
        <w:rPr>
          <w:b/>
          <w:sz w:val="12"/>
          <w:u w:val="single"/>
        </w:rPr>
      </w:pPr>
    </w:p>
    <w:p w:rsidR="00E47388" w:rsidRPr="00330FED" w:rsidRDefault="00E47388" w:rsidP="00E47388">
      <w:pPr>
        <w:spacing w:line="276" w:lineRule="auto"/>
        <w:ind w:firstLine="720"/>
        <w:jc w:val="both"/>
        <w:rPr>
          <w:rFonts w:ascii="Times New Roman" w:hAnsi="Times New Roman" w:cs="Times New Roman"/>
          <w:bCs/>
          <w:sz w:val="24"/>
          <w:szCs w:val="22"/>
        </w:rPr>
      </w:pPr>
      <w:r w:rsidRPr="00330FED">
        <w:rPr>
          <w:rFonts w:ascii="Times New Roman" w:hAnsi="Times New Roman" w:cs="Times New Roman"/>
          <w:bCs/>
          <w:sz w:val="24"/>
          <w:szCs w:val="22"/>
        </w:rPr>
        <w:t>Tubewells Irrigation Division Peshawar Irrigation Procurement Department, Government of Khyber Pakhtunkhwa, invites electronic Bids from the eligible firms / contractors in accordance with KPPRA procurement rules 2014 on single stage single envelop procedure for the following works: -</w:t>
      </w:r>
    </w:p>
    <w:p w:rsidR="00E47388" w:rsidRPr="00330FED" w:rsidRDefault="00E47388" w:rsidP="00E47388">
      <w:pPr>
        <w:spacing w:line="276" w:lineRule="auto"/>
        <w:ind w:firstLine="720"/>
        <w:jc w:val="both"/>
        <w:rPr>
          <w:rFonts w:ascii="Times New Roman" w:hAnsi="Times New Roman" w:cs="Times New Roman"/>
          <w:bCs/>
          <w:sz w:val="10"/>
          <w:szCs w:val="22"/>
        </w:rPr>
      </w:pPr>
    </w:p>
    <w:p w:rsidR="00E47388" w:rsidRPr="00AD0222" w:rsidRDefault="00E47388" w:rsidP="00E47388">
      <w:pPr>
        <w:spacing w:line="276" w:lineRule="auto"/>
        <w:jc w:val="both"/>
        <w:rPr>
          <w:rFonts w:asciiTheme="majorBidi" w:hAnsiTheme="majorBidi" w:cstheme="majorBidi"/>
          <w:sz w:val="6"/>
          <w:szCs w:val="6"/>
        </w:rPr>
      </w:pPr>
      <w:r w:rsidRPr="00D23431">
        <w:rPr>
          <w:rFonts w:asciiTheme="majorBidi" w:hAnsiTheme="majorBidi" w:cstheme="majorBidi"/>
          <w:sz w:val="24"/>
          <w:szCs w:val="24"/>
        </w:rPr>
        <w:t xml:space="preserve"> </w:t>
      </w:r>
    </w:p>
    <w:tbl>
      <w:tblPr>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tblPr>
      <w:tblGrid>
        <w:gridCol w:w="540"/>
        <w:gridCol w:w="4500"/>
        <w:gridCol w:w="1350"/>
        <w:gridCol w:w="2340"/>
        <w:gridCol w:w="1260"/>
      </w:tblGrid>
      <w:tr w:rsidR="00E47388" w:rsidRPr="00D23431" w:rsidTr="00517774">
        <w:trPr>
          <w:trHeight w:val="728"/>
        </w:trPr>
        <w:tc>
          <w:tcPr>
            <w:tcW w:w="540" w:type="dxa"/>
            <w:shd w:val="clear" w:color="auto" w:fill="FFFFFF"/>
          </w:tcPr>
          <w:p w:rsidR="00E47388" w:rsidRPr="00D23431" w:rsidRDefault="00E47388" w:rsidP="00517774">
            <w:pPr>
              <w:jc w:val="center"/>
              <w:rPr>
                <w:rFonts w:asciiTheme="majorBidi" w:hAnsiTheme="majorBidi" w:cstheme="majorBidi"/>
                <w:sz w:val="24"/>
                <w:szCs w:val="24"/>
              </w:rPr>
            </w:pPr>
            <w:r w:rsidRPr="00D23431">
              <w:rPr>
                <w:rFonts w:asciiTheme="majorBidi" w:hAnsiTheme="majorBidi" w:cstheme="majorBidi"/>
                <w:sz w:val="24"/>
                <w:szCs w:val="24"/>
              </w:rPr>
              <w:t>S#</w:t>
            </w:r>
          </w:p>
        </w:tc>
        <w:tc>
          <w:tcPr>
            <w:tcW w:w="4500" w:type="dxa"/>
            <w:shd w:val="clear" w:color="auto" w:fill="FFFFFF"/>
          </w:tcPr>
          <w:p w:rsidR="00E47388" w:rsidRPr="00D23431" w:rsidRDefault="00E47388" w:rsidP="00517774">
            <w:pPr>
              <w:rPr>
                <w:rFonts w:asciiTheme="majorBidi" w:hAnsiTheme="majorBidi" w:cstheme="majorBidi"/>
                <w:b/>
                <w:sz w:val="24"/>
                <w:szCs w:val="24"/>
              </w:rPr>
            </w:pPr>
            <w:r w:rsidRPr="00D23431">
              <w:rPr>
                <w:rFonts w:asciiTheme="majorBidi" w:hAnsiTheme="majorBidi" w:cstheme="majorBidi"/>
                <w:b/>
                <w:sz w:val="24"/>
                <w:szCs w:val="24"/>
              </w:rPr>
              <w:t xml:space="preserve"> Name of Work / Sub Works</w:t>
            </w:r>
          </w:p>
        </w:tc>
        <w:tc>
          <w:tcPr>
            <w:tcW w:w="1350" w:type="dxa"/>
            <w:shd w:val="clear" w:color="auto" w:fill="FFFFFF"/>
          </w:tcPr>
          <w:p w:rsidR="00E47388" w:rsidRPr="00D23431" w:rsidRDefault="00E47388" w:rsidP="00517774">
            <w:pPr>
              <w:jc w:val="center"/>
              <w:rPr>
                <w:rFonts w:asciiTheme="majorBidi" w:hAnsiTheme="majorBidi" w:cstheme="majorBidi"/>
                <w:b/>
                <w:sz w:val="24"/>
                <w:szCs w:val="24"/>
              </w:rPr>
            </w:pPr>
            <w:r w:rsidRPr="00D23431">
              <w:rPr>
                <w:rFonts w:asciiTheme="majorBidi" w:hAnsiTheme="majorBidi" w:cstheme="majorBidi"/>
                <w:b/>
                <w:sz w:val="24"/>
                <w:szCs w:val="24"/>
              </w:rPr>
              <w:t>E/Cost</w:t>
            </w:r>
          </w:p>
          <w:p w:rsidR="00E47388" w:rsidRPr="00D23431" w:rsidRDefault="00E47388" w:rsidP="00517774">
            <w:pPr>
              <w:jc w:val="center"/>
              <w:rPr>
                <w:rFonts w:asciiTheme="majorBidi" w:hAnsiTheme="majorBidi" w:cstheme="majorBidi"/>
                <w:b/>
                <w:sz w:val="24"/>
                <w:szCs w:val="24"/>
              </w:rPr>
            </w:pPr>
            <w:r w:rsidRPr="00D23431">
              <w:rPr>
                <w:rFonts w:asciiTheme="majorBidi" w:hAnsiTheme="majorBidi" w:cstheme="majorBidi"/>
                <w:b/>
                <w:sz w:val="24"/>
                <w:szCs w:val="24"/>
              </w:rPr>
              <w:t>In Rs</w:t>
            </w:r>
            <w:r>
              <w:rPr>
                <w:rFonts w:asciiTheme="majorBidi" w:hAnsiTheme="majorBidi" w:cstheme="majorBidi"/>
                <w:b/>
                <w:sz w:val="24"/>
                <w:szCs w:val="24"/>
              </w:rPr>
              <w:t xml:space="preserve"> in Million </w:t>
            </w:r>
          </w:p>
        </w:tc>
        <w:tc>
          <w:tcPr>
            <w:tcW w:w="2340" w:type="dxa"/>
            <w:shd w:val="clear" w:color="auto" w:fill="FFFFFF"/>
          </w:tcPr>
          <w:p w:rsidR="00E47388" w:rsidRPr="00D23431" w:rsidRDefault="00E47388" w:rsidP="00517774">
            <w:pPr>
              <w:ind w:left="-18" w:right="-18"/>
              <w:jc w:val="both"/>
              <w:rPr>
                <w:rFonts w:asciiTheme="majorBidi" w:hAnsiTheme="majorBidi" w:cstheme="majorBidi"/>
                <w:b/>
                <w:sz w:val="24"/>
                <w:szCs w:val="24"/>
              </w:rPr>
            </w:pPr>
            <w:r>
              <w:rPr>
                <w:rFonts w:asciiTheme="majorBidi" w:hAnsiTheme="majorBidi" w:cstheme="majorBidi"/>
                <w:b/>
                <w:sz w:val="24"/>
                <w:szCs w:val="24"/>
              </w:rPr>
              <w:t>E/</w:t>
            </w:r>
            <w:r w:rsidRPr="00D23431">
              <w:rPr>
                <w:rFonts w:asciiTheme="majorBidi" w:hAnsiTheme="majorBidi" w:cstheme="majorBidi"/>
                <w:b/>
                <w:sz w:val="24"/>
                <w:szCs w:val="24"/>
              </w:rPr>
              <w:t>Money</w:t>
            </w:r>
            <w:r>
              <w:rPr>
                <w:rFonts w:asciiTheme="majorBidi" w:hAnsiTheme="majorBidi" w:cstheme="majorBidi"/>
                <w:b/>
                <w:sz w:val="24"/>
                <w:szCs w:val="24"/>
              </w:rPr>
              <w:t xml:space="preserve"> in name of Executive Engineer T/wells Irrigation Division Peshawar </w:t>
            </w:r>
          </w:p>
        </w:tc>
        <w:tc>
          <w:tcPr>
            <w:tcW w:w="1260" w:type="dxa"/>
            <w:shd w:val="clear" w:color="auto" w:fill="FFFFFF"/>
          </w:tcPr>
          <w:p w:rsidR="00E47388" w:rsidRPr="00D23431" w:rsidRDefault="00E47388" w:rsidP="00517774">
            <w:pPr>
              <w:jc w:val="center"/>
              <w:rPr>
                <w:rFonts w:asciiTheme="majorBidi" w:hAnsiTheme="majorBidi" w:cstheme="majorBidi"/>
                <w:b/>
                <w:sz w:val="24"/>
                <w:szCs w:val="24"/>
              </w:rPr>
            </w:pPr>
            <w:r w:rsidRPr="00D23431">
              <w:rPr>
                <w:rFonts w:asciiTheme="majorBidi" w:hAnsiTheme="majorBidi" w:cstheme="majorBidi"/>
                <w:b/>
                <w:sz w:val="24"/>
                <w:szCs w:val="24"/>
              </w:rPr>
              <w:t>PEC Relevant Code</w:t>
            </w:r>
          </w:p>
        </w:tc>
      </w:tr>
      <w:tr w:rsidR="00E47388" w:rsidRPr="00D23431" w:rsidTr="00517774">
        <w:trPr>
          <w:trHeight w:val="449"/>
        </w:trPr>
        <w:tc>
          <w:tcPr>
            <w:tcW w:w="9990" w:type="dxa"/>
            <w:gridSpan w:val="5"/>
            <w:shd w:val="clear" w:color="auto" w:fill="FFFFFF"/>
          </w:tcPr>
          <w:p w:rsidR="00E47388" w:rsidRPr="00D23431" w:rsidRDefault="00E47388" w:rsidP="00517774">
            <w:pPr>
              <w:ind w:left="-18"/>
              <w:jc w:val="both"/>
              <w:rPr>
                <w:rFonts w:asciiTheme="majorBidi" w:hAnsiTheme="majorBidi" w:cstheme="majorBidi"/>
                <w:b/>
                <w:sz w:val="24"/>
                <w:szCs w:val="24"/>
              </w:rPr>
            </w:pPr>
            <w:r w:rsidRPr="00D23431">
              <w:rPr>
                <w:rFonts w:asciiTheme="majorBidi" w:hAnsiTheme="majorBidi" w:cstheme="majorBidi"/>
                <w:b/>
                <w:sz w:val="24"/>
                <w:szCs w:val="24"/>
              </w:rPr>
              <w:t>Name of Work: Construction Roads along Canals</w:t>
            </w:r>
            <w:r>
              <w:rPr>
                <w:rFonts w:asciiTheme="majorBidi" w:hAnsiTheme="majorBidi" w:cstheme="majorBidi"/>
                <w:b/>
                <w:sz w:val="24"/>
                <w:szCs w:val="24"/>
              </w:rPr>
              <w:t xml:space="preserve"> </w:t>
            </w:r>
            <w:r w:rsidRPr="00D23431">
              <w:rPr>
                <w:rFonts w:asciiTheme="majorBidi" w:hAnsiTheme="majorBidi" w:cstheme="majorBidi"/>
                <w:b/>
                <w:sz w:val="24"/>
                <w:szCs w:val="24"/>
              </w:rPr>
              <w:t>/ Drains Khwars &amp; restoration of Damages instructions of Kabul River Canal System, Clearance of Drain in tehsil  Pabbi</w:t>
            </w:r>
            <w:r>
              <w:rPr>
                <w:rFonts w:asciiTheme="majorBidi" w:hAnsiTheme="majorBidi" w:cstheme="majorBidi"/>
                <w:b/>
                <w:sz w:val="24"/>
                <w:szCs w:val="24"/>
              </w:rPr>
              <w:t xml:space="preserve"> </w:t>
            </w:r>
            <w:r w:rsidRPr="00D23431">
              <w:rPr>
                <w:rFonts w:asciiTheme="majorBidi" w:hAnsiTheme="majorBidi" w:cstheme="majorBidi"/>
                <w:b/>
                <w:sz w:val="24"/>
                <w:szCs w:val="24"/>
              </w:rPr>
              <w:t>/ Nowshera and installation of solar irrigation Tube Wells and lift irrigation schemes at various places</w:t>
            </w:r>
            <w:r>
              <w:rPr>
                <w:rFonts w:asciiTheme="majorBidi" w:hAnsiTheme="majorBidi" w:cstheme="majorBidi"/>
                <w:b/>
                <w:sz w:val="24"/>
                <w:szCs w:val="24"/>
              </w:rPr>
              <w:t xml:space="preserve"> in District Nowshera ADP NO 2237</w:t>
            </w:r>
            <w:r w:rsidRPr="00D23431">
              <w:rPr>
                <w:rFonts w:asciiTheme="majorBidi" w:hAnsiTheme="majorBidi" w:cstheme="majorBidi"/>
                <w:b/>
                <w:sz w:val="24"/>
                <w:szCs w:val="24"/>
              </w:rPr>
              <w:t>/220764 Dg 202</w:t>
            </w:r>
            <w:r>
              <w:rPr>
                <w:rFonts w:asciiTheme="majorBidi" w:hAnsiTheme="majorBidi" w:cstheme="majorBidi"/>
                <w:b/>
                <w:sz w:val="24"/>
                <w:szCs w:val="24"/>
              </w:rPr>
              <w:t>3</w:t>
            </w:r>
            <w:r w:rsidRPr="00D23431">
              <w:rPr>
                <w:rFonts w:asciiTheme="majorBidi" w:hAnsiTheme="majorBidi" w:cstheme="majorBidi"/>
                <w:b/>
                <w:sz w:val="24"/>
                <w:szCs w:val="24"/>
              </w:rPr>
              <w:t>-2</w:t>
            </w:r>
            <w:r>
              <w:rPr>
                <w:rFonts w:asciiTheme="majorBidi" w:hAnsiTheme="majorBidi" w:cstheme="majorBidi"/>
                <w:b/>
                <w:sz w:val="24"/>
                <w:szCs w:val="24"/>
              </w:rPr>
              <w:t>4</w:t>
            </w:r>
            <w:r w:rsidRPr="00D23431">
              <w:rPr>
                <w:rFonts w:asciiTheme="majorBidi" w:hAnsiTheme="majorBidi" w:cstheme="majorBidi"/>
                <w:b/>
                <w:sz w:val="24"/>
                <w:szCs w:val="24"/>
              </w:rPr>
              <w:t>.</w:t>
            </w:r>
          </w:p>
        </w:tc>
      </w:tr>
      <w:tr w:rsidR="00E47388" w:rsidRPr="00D23431" w:rsidTr="00517774">
        <w:trPr>
          <w:trHeight w:val="288"/>
        </w:trPr>
        <w:tc>
          <w:tcPr>
            <w:tcW w:w="540" w:type="dxa"/>
            <w:shd w:val="clear" w:color="auto" w:fill="FFFFFF"/>
            <w:vAlign w:val="center"/>
          </w:tcPr>
          <w:p w:rsidR="00E47388" w:rsidRPr="00D23431" w:rsidRDefault="00E47388" w:rsidP="00517774">
            <w:pPr>
              <w:jc w:val="center"/>
              <w:rPr>
                <w:rFonts w:asciiTheme="majorBidi" w:hAnsiTheme="majorBidi" w:cstheme="majorBidi"/>
                <w:bCs/>
                <w:sz w:val="24"/>
                <w:szCs w:val="24"/>
              </w:rPr>
            </w:pPr>
            <w:r w:rsidRPr="00D23431">
              <w:rPr>
                <w:rFonts w:asciiTheme="majorBidi" w:hAnsiTheme="majorBidi" w:cstheme="majorBidi"/>
                <w:bCs/>
                <w:sz w:val="24"/>
                <w:szCs w:val="24"/>
              </w:rPr>
              <w:t>1</w:t>
            </w:r>
          </w:p>
        </w:tc>
        <w:tc>
          <w:tcPr>
            <w:tcW w:w="4500" w:type="dxa"/>
            <w:shd w:val="clear" w:color="auto" w:fill="FFFFFF"/>
            <w:vAlign w:val="center"/>
          </w:tcPr>
          <w:p w:rsidR="00E47388" w:rsidRPr="00D23431" w:rsidRDefault="00E47388" w:rsidP="00517774">
            <w:pPr>
              <w:jc w:val="both"/>
              <w:rPr>
                <w:rFonts w:asciiTheme="majorBidi" w:hAnsiTheme="majorBidi" w:cstheme="majorBidi"/>
                <w:sz w:val="24"/>
                <w:szCs w:val="24"/>
              </w:rPr>
            </w:pPr>
            <w:r>
              <w:rPr>
                <w:rFonts w:asciiTheme="majorBidi" w:hAnsiTheme="majorBidi" w:cstheme="majorBidi"/>
                <w:sz w:val="24"/>
                <w:szCs w:val="24"/>
              </w:rPr>
              <w:t xml:space="preserve">Sub Work: </w:t>
            </w:r>
            <w:r w:rsidRPr="00D23431">
              <w:rPr>
                <w:rFonts w:asciiTheme="majorBidi" w:hAnsiTheme="majorBidi" w:cstheme="majorBidi"/>
                <w:sz w:val="24"/>
                <w:szCs w:val="24"/>
              </w:rPr>
              <w:t>Construction of Solar Irrigation</w:t>
            </w:r>
            <w:r>
              <w:rPr>
                <w:rFonts w:asciiTheme="majorBidi" w:hAnsiTheme="majorBidi" w:cstheme="majorBidi"/>
                <w:sz w:val="24"/>
                <w:szCs w:val="24"/>
              </w:rPr>
              <w:t xml:space="preserve"> Tubewells in Union</w:t>
            </w:r>
            <w:r w:rsidRPr="00D23431">
              <w:rPr>
                <w:rFonts w:asciiTheme="majorBidi" w:hAnsiTheme="majorBidi" w:cstheme="majorBidi"/>
                <w:sz w:val="24"/>
                <w:szCs w:val="24"/>
              </w:rPr>
              <w:t xml:space="preserve"> </w:t>
            </w:r>
            <w:r>
              <w:rPr>
                <w:rFonts w:asciiTheme="majorBidi" w:hAnsiTheme="majorBidi" w:cstheme="majorBidi"/>
                <w:sz w:val="24"/>
                <w:szCs w:val="24"/>
              </w:rPr>
              <w:t xml:space="preserve">Council Nizampur and kahii,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p>
        </w:tc>
        <w:tc>
          <w:tcPr>
            <w:tcW w:w="1350" w:type="dxa"/>
            <w:shd w:val="clear" w:color="auto" w:fill="FFFFFF"/>
            <w:vAlign w:val="center"/>
          </w:tcPr>
          <w:p w:rsidR="00E47388" w:rsidRPr="00D23431" w:rsidRDefault="00E47388" w:rsidP="00517774">
            <w:pPr>
              <w:jc w:val="center"/>
              <w:rPr>
                <w:rFonts w:asciiTheme="majorBidi" w:hAnsiTheme="majorBidi" w:cstheme="majorBidi"/>
                <w:sz w:val="24"/>
                <w:szCs w:val="24"/>
              </w:rPr>
            </w:pPr>
            <w:r>
              <w:rPr>
                <w:rFonts w:asciiTheme="majorBidi" w:hAnsiTheme="majorBidi" w:cstheme="majorBidi"/>
                <w:sz w:val="24"/>
                <w:szCs w:val="24"/>
              </w:rPr>
              <w:t>28.38</w:t>
            </w:r>
          </w:p>
        </w:tc>
        <w:tc>
          <w:tcPr>
            <w:tcW w:w="2340" w:type="dxa"/>
            <w:shd w:val="clear" w:color="auto" w:fill="FFFFFF"/>
            <w:vAlign w:val="center"/>
          </w:tcPr>
          <w:p w:rsidR="00E47388" w:rsidRPr="00D23431" w:rsidRDefault="00E47388" w:rsidP="00517774">
            <w:pPr>
              <w:spacing w:line="276" w:lineRule="auto"/>
              <w:ind w:right="-108"/>
              <w:jc w:val="center"/>
              <w:rPr>
                <w:rFonts w:asciiTheme="majorBidi" w:hAnsiTheme="majorBidi" w:cstheme="majorBidi"/>
                <w:sz w:val="24"/>
                <w:szCs w:val="24"/>
              </w:rPr>
            </w:pPr>
            <w:r>
              <w:rPr>
                <w:rFonts w:asciiTheme="majorBidi" w:hAnsiTheme="majorBidi" w:cstheme="majorBidi"/>
                <w:sz w:val="24"/>
                <w:szCs w:val="24"/>
              </w:rPr>
              <w:t>567600/-</w:t>
            </w:r>
          </w:p>
        </w:tc>
        <w:tc>
          <w:tcPr>
            <w:tcW w:w="1260" w:type="dxa"/>
            <w:shd w:val="clear" w:color="auto" w:fill="FFFFFF"/>
            <w:vAlign w:val="center"/>
          </w:tcPr>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CE-09</w:t>
            </w:r>
          </w:p>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CE-10</w:t>
            </w:r>
          </w:p>
          <w:p w:rsidR="00E47388" w:rsidRPr="00D23431" w:rsidRDefault="00E47388" w:rsidP="00517774">
            <w:pPr>
              <w:spacing w:line="276" w:lineRule="auto"/>
              <w:jc w:val="center"/>
              <w:rPr>
                <w:rFonts w:asciiTheme="majorBidi" w:hAnsiTheme="majorBidi" w:cstheme="majorBidi"/>
                <w:sz w:val="24"/>
                <w:szCs w:val="24"/>
              </w:rPr>
            </w:pPr>
            <w:r>
              <w:rPr>
                <w:rFonts w:asciiTheme="majorBidi" w:hAnsiTheme="majorBidi" w:cstheme="majorBidi"/>
                <w:sz w:val="24"/>
                <w:szCs w:val="24"/>
              </w:rPr>
              <w:t>EE-11</w:t>
            </w:r>
          </w:p>
        </w:tc>
      </w:tr>
      <w:tr w:rsidR="00E47388" w:rsidRPr="00D23431" w:rsidTr="00517774">
        <w:trPr>
          <w:trHeight w:val="288"/>
        </w:trPr>
        <w:tc>
          <w:tcPr>
            <w:tcW w:w="540" w:type="dxa"/>
            <w:shd w:val="clear" w:color="auto" w:fill="FFFFFF"/>
            <w:vAlign w:val="center"/>
          </w:tcPr>
          <w:p w:rsidR="00E47388" w:rsidRPr="00D23431" w:rsidRDefault="00E47388" w:rsidP="00517774">
            <w:pPr>
              <w:jc w:val="center"/>
              <w:rPr>
                <w:rFonts w:asciiTheme="majorBidi" w:hAnsiTheme="majorBidi" w:cstheme="majorBidi"/>
                <w:bCs/>
                <w:sz w:val="24"/>
                <w:szCs w:val="24"/>
              </w:rPr>
            </w:pPr>
            <w:r w:rsidRPr="00D23431">
              <w:rPr>
                <w:rFonts w:asciiTheme="majorBidi" w:hAnsiTheme="majorBidi" w:cstheme="majorBidi"/>
                <w:bCs/>
                <w:sz w:val="24"/>
                <w:szCs w:val="24"/>
              </w:rPr>
              <w:t>2</w:t>
            </w:r>
          </w:p>
        </w:tc>
        <w:tc>
          <w:tcPr>
            <w:tcW w:w="4500" w:type="dxa"/>
            <w:shd w:val="clear" w:color="auto" w:fill="FFFFFF"/>
            <w:vAlign w:val="center"/>
          </w:tcPr>
          <w:p w:rsidR="00E47388" w:rsidRPr="00D23431" w:rsidRDefault="00E47388" w:rsidP="00517774">
            <w:pPr>
              <w:jc w:val="both"/>
              <w:rPr>
                <w:rFonts w:asciiTheme="majorBidi" w:hAnsiTheme="majorBidi" w:cstheme="majorBidi"/>
                <w:sz w:val="24"/>
                <w:szCs w:val="24"/>
              </w:rPr>
            </w:pPr>
            <w:r>
              <w:rPr>
                <w:rFonts w:asciiTheme="majorBidi" w:hAnsiTheme="majorBidi" w:cstheme="majorBidi"/>
                <w:sz w:val="24"/>
                <w:szCs w:val="24"/>
              </w:rPr>
              <w:t xml:space="preserve">Sub Work: </w:t>
            </w:r>
            <w:r w:rsidRPr="00D23431">
              <w:rPr>
                <w:rFonts w:asciiTheme="majorBidi" w:hAnsiTheme="majorBidi" w:cstheme="majorBidi"/>
                <w:sz w:val="24"/>
                <w:szCs w:val="24"/>
              </w:rPr>
              <w:t>Construction of Solar Irrigation Tube</w:t>
            </w:r>
            <w:r>
              <w:rPr>
                <w:rFonts w:asciiTheme="majorBidi" w:hAnsiTheme="majorBidi" w:cstheme="majorBidi"/>
                <w:sz w:val="24"/>
                <w:szCs w:val="24"/>
              </w:rPr>
              <w:t xml:space="preserve">well in Union Council Kheshki &amp; Risal Pur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r w:rsidRPr="00D23431">
              <w:rPr>
                <w:rFonts w:asciiTheme="majorBidi" w:hAnsiTheme="majorBidi" w:cstheme="majorBidi"/>
                <w:sz w:val="24"/>
                <w:szCs w:val="24"/>
              </w:rPr>
              <w:t xml:space="preserve">.   </w:t>
            </w:r>
          </w:p>
        </w:tc>
        <w:tc>
          <w:tcPr>
            <w:tcW w:w="1350" w:type="dxa"/>
            <w:shd w:val="clear" w:color="auto" w:fill="FFFFFF"/>
            <w:vAlign w:val="center"/>
          </w:tcPr>
          <w:p w:rsidR="00E47388" w:rsidRPr="00D23431" w:rsidRDefault="00E47388" w:rsidP="00517774">
            <w:pPr>
              <w:jc w:val="center"/>
              <w:rPr>
                <w:rFonts w:asciiTheme="majorBidi" w:hAnsiTheme="majorBidi" w:cstheme="majorBidi"/>
                <w:sz w:val="24"/>
                <w:szCs w:val="24"/>
              </w:rPr>
            </w:pPr>
            <w:r>
              <w:rPr>
                <w:rFonts w:asciiTheme="majorBidi" w:hAnsiTheme="majorBidi" w:cstheme="majorBidi"/>
                <w:sz w:val="24"/>
                <w:szCs w:val="24"/>
              </w:rPr>
              <w:t>20.75</w:t>
            </w:r>
          </w:p>
        </w:tc>
        <w:tc>
          <w:tcPr>
            <w:tcW w:w="2340" w:type="dxa"/>
            <w:shd w:val="clear" w:color="auto" w:fill="FFFFFF"/>
            <w:vAlign w:val="center"/>
          </w:tcPr>
          <w:p w:rsidR="00E47388" w:rsidRPr="00D23431" w:rsidRDefault="00E47388" w:rsidP="00517774">
            <w:pPr>
              <w:jc w:val="center"/>
              <w:rPr>
                <w:rFonts w:asciiTheme="majorBidi" w:hAnsiTheme="majorBidi" w:cstheme="majorBidi"/>
                <w:sz w:val="24"/>
                <w:szCs w:val="24"/>
              </w:rPr>
            </w:pPr>
            <w:r>
              <w:rPr>
                <w:rFonts w:asciiTheme="majorBidi" w:hAnsiTheme="majorBidi" w:cstheme="majorBidi"/>
                <w:sz w:val="24"/>
                <w:szCs w:val="24"/>
              </w:rPr>
              <w:t>415000/-</w:t>
            </w:r>
          </w:p>
        </w:tc>
        <w:tc>
          <w:tcPr>
            <w:tcW w:w="1260" w:type="dxa"/>
            <w:shd w:val="clear" w:color="auto" w:fill="FFFFFF"/>
            <w:vAlign w:val="center"/>
          </w:tcPr>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CE-09</w:t>
            </w:r>
          </w:p>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CE-10</w:t>
            </w:r>
          </w:p>
          <w:p w:rsidR="00E47388" w:rsidRPr="00D23431" w:rsidRDefault="00E47388" w:rsidP="00517774">
            <w:pPr>
              <w:spacing w:line="276" w:lineRule="auto"/>
              <w:jc w:val="center"/>
              <w:rPr>
                <w:rFonts w:asciiTheme="majorBidi" w:hAnsiTheme="majorBidi" w:cstheme="majorBidi"/>
                <w:sz w:val="24"/>
                <w:szCs w:val="24"/>
              </w:rPr>
            </w:pPr>
            <w:r>
              <w:rPr>
                <w:rFonts w:asciiTheme="majorBidi" w:hAnsiTheme="majorBidi" w:cstheme="majorBidi"/>
                <w:sz w:val="24"/>
                <w:szCs w:val="24"/>
              </w:rPr>
              <w:t>EE-11</w:t>
            </w:r>
          </w:p>
        </w:tc>
      </w:tr>
      <w:tr w:rsidR="00E47388" w:rsidRPr="00D23431" w:rsidTr="00517774">
        <w:trPr>
          <w:trHeight w:val="288"/>
        </w:trPr>
        <w:tc>
          <w:tcPr>
            <w:tcW w:w="540" w:type="dxa"/>
            <w:shd w:val="clear" w:color="auto" w:fill="FFFFFF"/>
            <w:vAlign w:val="center"/>
          </w:tcPr>
          <w:p w:rsidR="00E47388" w:rsidRPr="00D23431" w:rsidRDefault="00E47388" w:rsidP="00517774">
            <w:pPr>
              <w:jc w:val="center"/>
              <w:rPr>
                <w:rFonts w:asciiTheme="majorBidi" w:hAnsiTheme="majorBidi" w:cstheme="majorBidi"/>
                <w:bCs/>
                <w:sz w:val="24"/>
                <w:szCs w:val="24"/>
              </w:rPr>
            </w:pPr>
            <w:r>
              <w:rPr>
                <w:rFonts w:asciiTheme="majorBidi" w:hAnsiTheme="majorBidi" w:cstheme="majorBidi"/>
                <w:bCs/>
                <w:sz w:val="24"/>
                <w:szCs w:val="24"/>
              </w:rPr>
              <w:t>3</w:t>
            </w:r>
          </w:p>
        </w:tc>
        <w:tc>
          <w:tcPr>
            <w:tcW w:w="4500" w:type="dxa"/>
            <w:shd w:val="clear" w:color="auto" w:fill="FFFFFF"/>
            <w:vAlign w:val="center"/>
          </w:tcPr>
          <w:p w:rsidR="00E47388" w:rsidRDefault="00E47388" w:rsidP="00517774">
            <w:pPr>
              <w:jc w:val="both"/>
              <w:rPr>
                <w:rFonts w:asciiTheme="majorBidi" w:hAnsiTheme="majorBidi" w:cstheme="majorBidi"/>
                <w:sz w:val="24"/>
                <w:szCs w:val="24"/>
              </w:rPr>
            </w:pPr>
            <w:r>
              <w:rPr>
                <w:rFonts w:asciiTheme="majorBidi" w:hAnsiTheme="majorBidi" w:cstheme="majorBidi"/>
                <w:sz w:val="24"/>
                <w:szCs w:val="24"/>
              </w:rPr>
              <w:t xml:space="preserve">Sub Work: </w:t>
            </w:r>
            <w:r w:rsidRPr="00D23431">
              <w:rPr>
                <w:rFonts w:asciiTheme="majorBidi" w:hAnsiTheme="majorBidi" w:cstheme="majorBidi"/>
                <w:sz w:val="24"/>
                <w:szCs w:val="24"/>
              </w:rPr>
              <w:t>Construction of Solar Irrigation</w:t>
            </w:r>
            <w:r>
              <w:rPr>
                <w:rFonts w:asciiTheme="majorBidi" w:hAnsiTheme="majorBidi" w:cstheme="majorBidi"/>
                <w:sz w:val="24"/>
                <w:szCs w:val="24"/>
              </w:rPr>
              <w:t xml:space="preserve"> Tubewells in Union</w:t>
            </w:r>
            <w:r w:rsidRPr="00D23431">
              <w:rPr>
                <w:rFonts w:asciiTheme="majorBidi" w:hAnsiTheme="majorBidi" w:cstheme="majorBidi"/>
                <w:sz w:val="24"/>
                <w:szCs w:val="24"/>
              </w:rPr>
              <w:t xml:space="preserve"> </w:t>
            </w:r>
            <w:r>
              <w:rPr>
                <w:rFonts w:asciiTheme="majorBidi" w:hAnsiTheme="majorBidi" w:cstheme="majorBidi"/>
                <w:sz w:val="24"/>
                <w:szCs w:val="24"/>
              </w:rPr>
              <w:t xml:space="preserve">Council Nizampur, Manki, Kaka Saib and kahii,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p>
        </w:tc>
        <w:tc>
          <w:tcPr>
            <w:tcW w:w="1350" w:type="dxa"/>
            <w:shd w:val="clear" w:color="auto" w:fill="FFFFFF"/>
            <w:vAlign w:val="center"/>
          </w:tcPr>
          <w:p w:rsidR="00E47388" w:rsidRDefault="00E47388" w:rsidP="00517774">
            <w:pPr>
              <w:jc w:val="center"/>
              <w:rPr>
                <w:rFonts w:asciiTheme="majorBidi" w:hAnsiTheme="majorBidi" w:cstheme="majorBidi"/>
                <w:sz w:val="24"/>
                <w:szCs w:val="24"/>
              </w:rPr>
            </w:pPr>
            <w:r>
              <w:rPr>
                <w:rFonts w:asciiTheme="majorBidi" w:hAnsiTheme="majorBidi" w:cstheme="majorBidi"/>
                <w:sz w:val="24"/>
                <w:szCs w:val="24"/>
              </w:rPr>
              <w:t>28.38</w:t>
            </w:r>
          </w:p>
        </w:tc>
        <w:tc>
          <w:tcPr>
            <w:tcW w:w="2340" w:type="dxa"/>
            <w:shd w:val="clear" w:color="auto" w:fill="FFFFFF"/>
            <w:vAlign w:val="center"/>
          </w:tcPr>
          <w:p w:rsidR="00E47388" w:rsidRDefault="00E47388" w:rsidP="00517774">
            <w:pPr>
              <w:jc w:val="center"/>
              <w:rPr>
                <w:rFonts w:asciiTheme="majorBidi" w:hAnsiTheme="majorBidi" w:cstheme="majorBidi"/>
                <w:sz w:val="24"/>
                <w:szCs w:val="24"/>
              </w:rPr>
            </w:pPr>
            <w:r>
              <w:rPr>
                <w:rFonts w:asciiTheme="majorBidi" w:hAnsiTheme="majorBidi" w:cstheme="majorBidi"/>
                <w:sz w:val="24"/>
                <w:szCs w:val="24"/>
              </w:rPr>
              <w:t>567600/-</w:t>
            </w:r>
          </w:p>
        </w:tc>
        <w:tc>
          <w:tcPr>
            <w:tcW w:w="1260" w:type="dxa"/>
            <w:shd w:val="clear" w:color="auto" w:fill="FFFFFF"/>
            <w:vAlign w:val="center"/>
          </w:tcPr>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CE-09</w:t>
            </w:r>
          </w:p>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CE-10</w:t>
            </w:r>
          </w:p>
          <w:p w:rsidR="00E47388" w:rsidRPr="00D23431" w:rsidRDefault="00E47388" w:rsidP="00517774">
            <w:pPr>
              <w:spacing w:line="276" w:lineRule="auto"/>
              <w:jc w:val="center"/>
              <w:rPr>
                <w:rFonts w:asciiTheme="majorBidi" w:hAnsiTheme="majorBidi" w:cstheme="majorBidi"/>
                <w:sz w:val="24"/>
                <w:szCs w:val="24"/>
              </w:rPr>
            </w:pPr>
            <w:r>
              <w:rPr>
                <w:rFonts w:asciiTheme="majorBidi" w:hAnsiTheme="majorBidi" w:cstheme="majorBidi"/>
                <w:sz w:val="24"/>
                <w:szCs w:val="24"/>
              </w:rPr>
              <w:t>EE-11</w:t>
            </w:r>
          </w:p>
        </w:tc>
      </w:tr>
      <w:tr w:rsidR="00E47388" w:rsidRPr="00D23431" w:rsidTr="00517774">
        <w:trPr>
          <w:trHeight w:val="288"/>
        </w:trPr>
        <w:tc>
          <w:tcPr>
            <w:tcW w:w="540" w:type="dxa"/>
            <w:shd w:val="clear" w:color="auto" w:fill="FFFFFF"/>
            <w:vAlign w:val="center"/>
          </w:tcPr>
          <w:p w:rsidR="00E47388" w:rsidRPr="00D23431" w:rsidRDefault="00E47388" w:rsidP="00517774">
            <w:pPr>
              <w:jc w:val="center"/>
              <w:rPr>
                <w:rFonts w:asciiTheme="majorBidi" w:hAnsiTheme="majorBidi" w:cstheme="majorBidi"/>
                <w:bCs/>
                <w:sz w:val="24"/>
                <w:szCs w:val="24"/>
              </w:rPr>
            </w:pPr>
            <w:r>
              <w:rPr>
                <w:rFonts w:asciiTheme="majorBidi" w:hAnsiTheme="majorBidi" w:cstheme="majorBidi"/>
                <w:bCs/>
                <w:sz w:val="24"/>
                <w:szCs w:val="24"/>
              </w:rPr>
              <w:t>4</w:t>
            </w:r>
          </w:p>
        </w:tc>
        <w:tc>
          <w:tcPr>
            <w:tcW w:w="4500" w:type="dxa"/>
            <w:shd w:val="clear" w:color="auto" w:fill="FFFFFF"/>
            <w:vAlign w:val="center"/>
          </w:tcPr>
          <w:p w:rsidR="00E47388" w:rsidRDefault="00E47388" w:rsidP="00517774">
            <w:pPr>
              <w:jc w:val="both"/>
              <w:rPr>
                <w:rFonts w:asciiTheme="majorBidi" w:hAnsiTheme="majorBidi" w:cstheme="majorBidi"/>
                <w:sz w:val="24"/>
                <w:szCs w:val="24"/>
              </w:rPr>
            </w:pPr>
            <w:r>
              <w:rPr>
                <w:rFonts w:asciiTheme="majorBidi" w:hAnsiTheme="majorBidi" w:cstheme="majorBidi"/>
                <w:sz w:val="24"/>
                <w:szCs w:val="24"/>
              </w:rPr>
              <w:t>Sub Work: Construction of Solar Irrigation Tubewells in Union Council Maira Akora &amp; Akora Khattak, District Nowshera (Solar Work).</w:t>
            </w:r>
          </w:p>
        </w:tc>
        <w:tc>
          <w:tcPr>
            <w:tcW w:w="1350" w:type="dxa"/>
            <w:shd w:val="clear" w:color="auto" w:fill="FFFFFF"/>
            <w:vAlign w:val="center"/>
          </w:tcPr>
          <w:p w:rsidR="00E47388" w:rsidRDefault="00E47388" w:rsidP="00517774">
            <w:pPr>
              <w:jc w:val="center"/>
              <w:rPr>
                <w:rFonts w:asciiTheme="majorBidi" w:hAnsiTheme="majorBidi" w:cstheme="majorBidi"/>
                <w:sz w:val="24"/>
                <w:szCs w:val="24"/>
              </w:rPr>
            </w:pPr>
            <w:r>
              <w:rPr>
                <w:rFonts w:asciiTheme="majorBidi" w:hAnsiTheme="majorBidi" w:cstheme="majorBidi"/>
                <w:sz w:val="24"/>
                <w:szCs w:val="24"/>
              </w:rPr>
              <w:t>22.82</w:t>
            </w:r>
          </w:p>
        </w:tc>
        <w:tc>
          <w:tcPr>
            <w:tcW w:w="2340" w:type="dxa"/>
            <w:shd w:val="clear" w:color="auto" w:fill="FFFFFF"/>
            <w:vAlign w:val="center"/>
          </w:tcPr>
          <w:p w:rsidR="00E47388" w:rsidRDefault="00E47388" w:rsidP="00517774">
            <w:pPr>
              <w:jc w:val="center"/>
              <w:rPr>
                <w:rFonts w:asciiTheme="majorBidi" w:hAnsiTheme="majorBidi" w:cstheme="majorBidi"/>
                <w:sz w:val="24"/>
                <w:szCs w:val="24"/>
              </w:rPr>
            </w:pPr>
            <w:r>
              <w:rPr>
                <w:rFonts w:asciiTheme="majorBidi" w:hAnsiTheme="majorBidi" w:cstheme="majorBidi"/>
                <w:sz w:val="24"/>
                <w:szCs w:val="24"/>
              </w:rPr>
              <w:t>456400/-</w:t>
            </w:r>
          </w:p>
        </w:tc>
        <w:tc>
          <w:tcPr>
            <w:tcW w:w="1260" w:type="dxa"/>
            <w:shd w:val="clear" w:color="auto" w:fill="FFFFFF"/>
            <w:vAlign w:val="center"/>
          </w:tcPr>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CE-09</w:t>
            </w:r>
          </w:p>
          <w:p w:rsidR="00E47388" w:rsidRDefault="00E47388" w:rsidP="00517774">
            <w:pPr>
              <w:spacing w:line="276" w:lineRule="auto"/>
              <w:jc w:val="center"/>
              <w:rPr>
                <w:rFonts w:asciiTheme="majorBidi" w:hAnsiTheme="majorBidi" w:cstheme="majorBidi"/>
                <w:sz w:val="24"/>
                <w:szCs w:val="24"/>
              </w:rPr>
            </w:pPr>
            <w:r w:rsidRPr="00D23431">
              <w:rPr>
                <w:rFonts w:asciiTheme="majorBidi" w:hAnsiTheme="majorBidi" w:cstheme="majorBidi"/>
                <w:sz w:val="24"/>
                <w:szCs w:val="24"/>
              </w:rPr>
              <w:t>CE-10</w:t>
            </w:r>
          </w:p>
          <w:p w:rsidR="00E47388" w:rsidRPr="00D23431" w:rsidRDefault="00E47388" w:rsidP="00517774">
            <w:pPr>
              <w:spacing w:line="276" w:lineRule="auto"/>
              <w:jc w:val="center"/>
              <w:rPr>
                <w:rFonts w:asciiTheme="majorBidi" w:hAnsiTheme="majorBidi" w:cstheme="majorBidi"/>
                <w:sz w:val="24"/>
                <w:szCs w:val="24"/>
              </w:rPr>
            </w:pPr>
            <w:r>
              <w:rPr>
                <w:rFonts w:asciiTheme="majorBidi" w:hAnsiTheme="majorBidi" w:cstheme="majorBidi"/>
                <w:sz w:val="24"/>
                <w:szCs w:val="24"/>
              </w:rPr>
              <w:t>EE-11</w:t>
            </w:r>
          </w:p>
        </w:tc>
      </w:tr>
    </w:tbl>
    <w:p w:rsidR="00E47388" w:rsidRPr="00C732F2" w:rsidRDefault="00E47388" w:rsidP="00E47388">
      <w:pPr>
        <w:jc w:val="center"/>
        <w:rPr>
          <w:rFonts w:asciiTheme="majorBidi" w:hAnsiTheme="majorBidi" w:cstheme="majorBidi"/>
          <w:b/>
          <w:sz w:val="10"/>
          <w:szCs w:val="10"/>
          <w:u w:val="single"/>
        </w:rPr>
      </w:pPr>
    </w:p>
    <w:p w:rsidR="00E47388" w:rsidRPr="005B4907" w:rsidRDefault="00E47388" w:rsidP="00E47388">
      <w:pPr>
        <w:jc w:val="center"/>
        <w:rPr>
          <w:rFonts w:ascii="Times New Roman" w:hAnsi="Times New Roman" w:cs="Times New Roman"/>
          <w:b/>
          <w:sz w:val="22"/>
          <w:szCs w:val="22"/>
          <w:u w:val="single"/>
        </w:rPr>
      </w:pPr>
      <w:r w:rsidRPr="005B4907">
        <w:rPr>
          <w:rFonts w:ascii="Times New Roman" w:hAnsi="Times New Roman" w:cs="Times New Roman"/>
          <w:b/>
          <w:sz w:val="22"/>
          <w:szCs w:val="22"/>
          <w:u w:val="single"/>
        </w:rPr>
        <w:t>TERMS AND CONDITIONS</w:t>
      </w:r>
    </w:p>
    <w:p w:rsidR="00E47388" w:rsidRPr="005B4907" w:rsidRDefault="00E47388" w:rsidP="00E47388">
      <w:pPr>
        <w:jc w:val="center"/>
        <w:rPr>
          <w:rFonts w:ascii="Times New Roman" w:hAnsi="Times New Roman" w:cs="Times New Roman"/>
          <w:b/>
          <w:sz w:val="22"/>
          <w:szCs w:val="22"/>
          <w:u w:val="single"/>
        </w:rPr>
      </w:pP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Solicitation Documents containing all the terms and conditions and other relevant instructions for works can be downloaded from the department and or KPPRA websites (</w:t>
      </w:r>
      <w:hyperlink r:id="rId11" w:history="1">
        <w:r w:rsidRPr="00330FED">
          <w:rPr>
            <w:rStyle w:val="Hyperlink"/>
            <w:rFonts w:ascii="Times New Roman" w:hAnsi="Times New Roman" w:cs="Times New Roman"/>
            <w:bCs/>
            <w:sz w:val="24"/>
            <w:szCs w:val="24"/>
          </w:rPr>
          <w:t>www.irrigation.gkp.pk</w:t>
        </w:r>
      </w:hyperlink>
      <w:r w:rsidRPr="00330FED">
        <w:rPr>
          <w:rFonts w:ascii="Times New Roman" w:hAnsi="Times New Roman" w:cs="Times New Roman"/>
          <w:bCs/>
          <w:sz w:val="24"/>
          <w:szCs w:val="24"/>
        </w:rPr>
        <w:t>) / (</w:t>
      </w:r>
      <w:hyperlink r:id="rId12" w:history="1">
        <w:r w:rsidRPr="00330FED">
          <w:rPr>
            <w:rStyle w:val="Hyperlink"/>
            <w:rFonts w:ascii="Times New Roman" w:hAnsi="Times New Roman" w:cs="Times New Roman"/>
            <w:bCs/>
            <w:sz w:val="24"/>
            <w:szCs w:val="24"/>
          </w:rPr>
          <w:t>www.kppra.gov.pk</w:t>
        </w:r>
      </w:hyperlink>
      <w:r w:rsidRPr="00330FED">
        <w:rPr>
          <w:rFonts w:ascii="Times New Roman" w:hAnsi="Times New Roman" w:cs="Times New Roman"/>
          <w:bCs/>
          <w:sz w:val="24"/>
          <w:szCs w:val="24"/>
        </w:rPr>
        <w:t xml:space="preserve">). For each package separate bid solicitation documents are to be submitted by the interested bidders. </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Electronic bidding shall be done on “above / below system” on BOQ / Engineer’s estimate.</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bidders are required to have registration with Khyber Pakhtunkhwa Revenue Authority.</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02% bid security, of the estimated cost as mentioned above, in the shape of deposit at call (Original) along with their bid before closing date and time.</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Notifications issued by KPPRA pertaining to procurement process issued from time to time shall be applicable and notification no S.RO (14)/Vol: 1-24/2021-22, dated 10-05-2022/6058-71.  </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If the evaluated electronic bid costs of two or more bidders are equal, then the successful bidder will be declared through draw / toss.</w:t>
      </w:r>
    </w:p>
    <w:p w:rsidR="00E47388" w:rsidRPr="00996C0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996C0D">
        <w:rPr>
          <w:rFonts w:ascii="Times New Roman" w:hAnsi="Times New Roman" w:cs="Times New Roman"/>
          <w:bCs/>
          <w:sz w:val="24"/>
          <w:szCs w:val="24"/>
        </w:rPr>
        <w:lastRenderedPageBreak/>
        <w:t xml:space="preserve">Pre-bid meeting will be held </w:t>
      </w:r>
      <w:r>
        <w:rPr>
          <w:rFonts w:ascii="Times New Roman" w:hAnsi="Times New Roman" w:cs="Times New Roman"/>
          <w:bCs/>
          <w:sz w:val="24"/>
          <w:szCs w:val="24"/>
        </w:rPr>
        <w:t>16</w:t>
      </w:r>
      <w:r w:rsidRPr="00996C0D">
        <w:rPr>
          <w:rFonts w:ascii="Times New Roman" w:hAnsi="Times New Roman" w:cs="Times New Roman"/>
          <w:bCs/>
          <w:sz w:val="24"/>
          <w:szCs w:val="24"/>
        </w:rPr>
        <w:t xml:space="preserve">/02/2024 at 11:00 AM in the office of the Executive Engineer Tubewells Irrigation Division Peshawar.  </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The Last date &amp; time for Submission of the Bid along with relevant documents is </w:t>
      </w:r>
      <w:r>
        <w:rPr>
          <w:rFonts w:ascii="Times New Roman" w:hAnsi="Times New Roman" w:cs="Times New Roman"/>
          <w:bCs/>
          <w:sz w:val="24"/>
          <w:szCs w:val="24"/>
        </w:rPr>
        <w:t>23/02/2024</w:t>
      </w:r>
      <w:r w:rsidRPr="00330FED">
        <w:rPr>
          <w:rFonts w:ascii="Times New Roman" w:hAnsi="Times New Roman" w:cs="Times New Roman"/>
          <w:bCs/>
          <w:sz w:val="24"/>
          <w:szCs w:val="24"/>
        </w:rPr>
        <w:t xml:space="preserve"> up to 2:00PM which will be opened on the same day at 2:30 PM in the office of the undersigned in presence of Contractor and their representatives who wishes to attend. </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security of 1</w:t>
      </w:r>
      <w:r w:rsidRPr="00330FED">
        <w:rPr>
          <w:rFonts w:ascii="Times New Roman" w:hAnsi="Times New Roman" w:cs="Times New Roman"/>
          <w:bCs/>
          <w:sz w:val="24"/>
          <w:szCs w:val="24"/>
          <w:vertAlign w:val="superscript"/>
        </w:rPr>
        <w:t>st</w:t>
      </w:r>
      <w:r w:rsidRPr="00330FED">
        <w:rPr>
          <w:rFonts w:ascii="Times New Roman" w:hAnsi="Times New Roman" w:cs="Times New Roman"/>
          <w:bCs/>
          <w:sz w:val="24"/>
          <w:szCs w:val="24"/>
        </w:rPr>
        <w:t>, 2</w:t>
      </w:r>
      <w:r w:rsidRPr="00330FED">
        <w:rPr>
          <w:rFonts w:ascii="Times New Roman" w:hAnsi="Times New Roman" w:cs="Times New Roman"/>
          <w:bCs/>
          <w:sz w:val="24"/>
          <w:szCs w:val="24"/>
          <w:vertAlign w:val="superscript"/>
        </w:rPr>
        <w:t>nd</w:t>
      </w:r>
      <w:r w:rsidRPr="00330FED">
        <w:rPr>
          <w:rFonts w:ascii="Times New Roman" w:hAnsi="Times New Roman" w:cs="Times New Roman"/>
          <w:bCs/>
          <w:sz w:val="24"/>
          <w:szCs w:val="24"/>
        </w:rPr>
        <w:t xml:space="preserve"> and 3</w:t>
      </w:r>
      <w:r w:rsidRPr="00330FED">
        <w:rPr>
          <w:rFonts w:ascii="Times New Roman" w:hAnsi="Times New Roman" w:cs="Times New Roman"/>
          <w:bCs/>
          <w:sz w:val="24"/>
          <w:szCs w:val="24"/>
          <w:vertAlign w:val="superscript"/>
        </w:rPr>
        <w:t xml:space="preserve">rd  </w:t>
      </w:r>
      <w:r w:rsidRPr="00330FED">
        <w:rPr>
          <w:rFonts w:ascii="Times New Roman" w:hAnsi="Times New Roman" w:cs="Times New Roman"/>
          <w:bCs/>
          <w:sz w:val="24"/>
          <w:szCs w:val="24"/>
        </w:rPr>
        <w:t xml:space="preserve"> responsive lowest bidders will be retained by the employer till the approval of bids by the competent Authority.</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Government Notifications/ Rules/Taxes updated from time to time shall be applicable.</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color w:val="000000"/>
          <w:sz w:val="24"/>
          <w:szCs w:val="24"/>
        </w:rPr>
        <w:t>Any further information regarding the above tender can be obtained from office of the undersigned on any working day prior to bid opening date.</w:t>
      </w:r>
    </w:p>
    <w:p w:rsidR="00E47388" w:rsidRPr="00330FED" w:rsidRDefault="00E47388" w:rsidP="00E47388">
      <w:pPr>
        <w:numPr>
          <w:ilvl w:val="0"/>
          <w:numId w:val="53"/>
        </w:numPr>
        <w:spacing w:line="360"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their bids through leading courier service on or before the deadline along with required document as per NIT with the condition that in case of failure of delivery of the said envelope containing the bids etc shall rest on the bidders / company who has used the relevant courier service. No liability and responsibility shall rest on the department for any delayed delivery and any other pretext leading towards late submission shall be accepted.</w:t>
      </w:r>
    </w:p>
    <w:p w:rsidR="00E47388" w:rsidRPr="00330FED" w:rsidRDefault="00E47388" w:rsidP="00E47388">
      <w:pPr>
        <w:spacing w:line="276" w:lineRule="auto"/>
        <w:ind w:left="990"/>
        <w:jc w:val="both"/>
        <w:rPr>
          <w:rFonts w:ascii="Times New Roman" w:hAnsi="Times New Roman" w:cs="Times New Roman"/>
          <w:b/>
          <w:sz w:val="24"/>
          <w:szCs w:val="24"/>
        </w:rPr>
      </w:pPr>
    </w:p>
    <w:p w:rsidR="00E47388" w:rsidRPr="00330FED" w:rsidRDefault="00E47388" w:rsidP="00E47388">
      <w:pPr>
        <w:spacing w:line="276" w:lineRule="auto"/>
        <w:ind w:left="990"/>
        <w:jc w:val="both"/>
        <w:rPr>
          <w:rFonts w:ascii="Times New Roman" w:hAnsi="Times New Roman" w:cs="Times New Roman"/>
          <w:b/>
          <w:sz w:val="24"/>
          <w:szCs w:val="24"/>
        </w:rPr>
      </w:pPr>
    </w:p>
    <w:p w:rsidR="00E47388" w:rsidRPr="00330FED" w:rsidRDefault="00E47388" w:rsidP="00E47388">
      <w:pPr>
        <w:spacing w:line="276" w:lineRule="auto"/>
        <w:ind w:left="990"/>
        <w:jc w:val="both"/>
        <w:rPr>
          <w:rFonts w:ascii="Times New Roman" w:hAnsi="Times New Roman" w:cs="Times New Roman"/>
          <w:b/>
          <w:sz w:val="24"/>
          <w:szCs w:val="24"/>
        </w:rPr>
      </w:pPr>
    </w:p>
    <w:p w:rsidR="00E47388" w:rsidRPr="00330FED" w:rsidRDefault="00E47388" w:rsidP="00E47388">
      <w:pPr>
        <w:spacing w:line="276" w:lineRule="auto"/>
        <w:ind w:left="990"/>
        <w:jc w:val="both"/>
        <w:rPr>
          <w:rFonts w:ascii="Times New Roman" w:hAnsi="Times New Roman" w:cs="Times New Roman"/>
          <w:b/>
          <w:sz w:val="24"/>
          <w:szCs w:val="24"/>
        </w:rPr>
      </w:pPr>
    </w:p>
    <w:p w:rsidR="00E47388" w:rsidRPr="00330FED" w:rsidRDefault="00E47388" w:rsidP="00E47388">
      <w:pPr>
        <w:tabs>
          <w:tab w:val="center" w:pos="5085"/>
        </w:tabs>
        <w:spacing w:before="240" w:line="276" w:lineRule="auto"/>
        <w:rPr>
          <w:rFonts w:ascii="Times New Roman" w:hAnsi="Times New Roman" w:cs="Times New Roman"/>
          <w:b/>
          <w:bCs/>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r>
        <w:rPr>
          <w:rFonts w:ascii="Times New Roman" w:hAnsi="Times New Roman" w:cs="Times New Roman"/>
          <w:b/>
          <w:sz w:val="24"/>
          <w:szCs w:val="24"/>
        </w:rPr>
        <w:t>EXECUTIVE ENGINEER</w:t>
      </w:r>
    </w:p>
    <w:p w:rsidR="00E47388" w:rsidRDefault="00E47388" w:rsidP="00E47388"/>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spacing w:line="276" w:lineRule="auto"/>
        <w:ind w:left="990"/>
        <w:jc w:val="both"/>
        <w:rPr>
          <w:rFonts w:ascii="Times New Roman" w:hAnsi="Times New Roman" w:cs="Times New Roman"/>
          <w:b/>
          <w:sz w:val="24"/>
          <w:szCs w:val="24"/>
        </w:rPr>
      </w:pPr>
    </w:p>
    <w:p w:rsidR="00087106" w:rsidRPr="00330FED" w:rsidRDefault="00087106" w:rsidP="00087106">
      <w:pPr>
        <w:tabs>
          <w:tab w:val="center" w:pos="5085"/>
        </w:tabs>
        <w:spacing w:before="240" w:line="276" w:lineRule="auto"/>
        <w:rPr>
          <w:rFonts w:ascii="Times New Roman" w:hAnsi="Times New Roman" w:cs="Times New Roman"/>
          <w:b/>
          <w:bCs/>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p>
    <w:p w:rsidR="00087106" w:rsidRDefault="00087106" w:rsidP="00087106"/>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910BEF" w:rsidRDefault="00910BEF">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882EC7" w:rsidRDefault="00882EC7">
      <w:pPr>
        <w:spacing w:line="200" w:lineRule="exact"/>
        <w:rPr>
          <w:rFonts w:ascii="Times New Roman" w:eastAsia="Times New Roman" w:hAnsi="Times New Roman" w:cs="Times New Roman"/>
          <w:sz w:val="24"/>
        </w:rPr>
      </w:pPr>
    </w:p>
    <w:p w:rsidR="00965EC6" w:rsidRPr="009107DA" w:rsidRDefault="00965EC6">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Default="000561AE">
      <w:pPr>
        <w:spacing w:line="200" w:lineRule="exact"/>
        <w:rPr>
          <w:rFonts w:ascii="Times New Roman" w:eastAsia="Times New Roman" w:hAnsi="Times New Roman" w:cs="Times New Roman"/>
          <w:sz w:val="24"/>
        </w:rPr>
      </w:pPr>
    </w:p>
    <w:p w:rsidR="00FD5572" w:rsidRDefault="00FD5572">
      <w:pPr>
        <w:spacing w:line="200" w:lineRule="exact"/>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910BEF" w:rsidRDefault="00910BEF" w:rsidP="00434DE3">
      <w:pPr>
        <w:spacing w:line="376" w:lineRule="exact"/>
        <w:jc w:val="center"/>
        <w:rPr>
          <w:rFonts w:ascii="Times New Roman" w:eastAsia="Times New Roman" w:hAnsi="Times New Roman" w:cs="Times New Roman"/>
          <w:sz w:val="24"/>
        </w:rPr>
      </w:pPr>
    </w:p>
    <w:p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rsidR="000561AE" w:rsidRPr="009107DA" w:rsidRDefault="000561AE">
      <w:pPr>
        <w:spacing w:line="369"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rsidR="000561AE" w:rsidRPr="009107DA" w:rsidRDefault="000561AE">
      <w:pPr>
        <w:spacing w:line="367"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p>
    <w:p w:rsidR="000561AE" w:rsidRPr="009107DA" w:rsidRDefault="000561AE">
      <w:pPr>
        <w:spacing w:line="362"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rsidR="000561AE" w:rsidRPr="009107DA" w:rsidRDefault="000561AE">
      <w:pPr>
        <w:spacing w:line="6"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303" w:lineRule="exact"/>
        <w:rPr>
          <w:rFonts w:ascii="Times New Roman" w:eastAsia="Times New Roman" w:hAnsi="Times New Roman" w:cs="Times New Roman"/>
          <w:sz w:val="24"/>
        </w:rPr>
      </w:pPr>
    </w:p>
    <w:p w:rsidR="000561AE" w:rsidRPr="009107DA" w:rsidRDefault="008A124C">
      <w:pPr>
        <w:spacing w:line="0" w:lineRule="atLeast"/>
        <w:ind w:right="9"/>
        <w:jc w:val="center"/>
        <w:rPr>
          <w:rFonts w:ascii="Times New Roman" w:eastAsia="Times New Roman" w:hAnsi="Times New Roman" w:cs="Times New Roman"/>
          <w:b/>
          <w:color w:val="0000FF"/>
          <w:sz w:val="28"/>
          <w:u w:val="single"/>
        </w:rPr>
      </w:pPr>
      <w:hyperlink r:id="rId13" w:history="1">
        <w:r w:rsidR="000561AE" w:rsidRPr="009107DA">
          <w:rPr>
            <w:rFonts w:ascii="Times New Roman" w:eastAsia="Times New Roman" w:hAnsi="Times New Roman" w:cs="Times New Roman"/>
            <w:b/>
            <w:color w:val="0000FF"/>
            <w:sz w:val="28"/>
            <w:u w:val="single"/>
          </w:rPr>
          <w:t>Notified vide Notification No.KPPRA/M&amp;E/SBDs/1-1/2015</w:t>
        </w:r>
      </w:hyperlink>
    </w:p>
    <w:p w:rsidR="000561AE" w:rsidRPr="009107DA" w:rsidRDefault="008A124C">
      <w:pPr>
        <w:spacing w:line="0" w:lineRule="atLeast"/>
        <w:ind w:right="9"/>
        <w:jc w:val="center"/>
        <w:rPr>
          <w:rFonts w:ascii="Times New Roman" w:eastAsia="Times New Roman" w:hAnsi="Times New Roman" w:cs="Times New Roman"/>
          <w:b/>
          <w:color w:val="0000FF"/>
          <w:sz w:val="28"/>
          <w:u w:val="single"/>
        </w:rPr>
      </w:pPr>
      <w:hyperlink r:id="rId14" w:history="1">
        <w:r w:rsidR="000561AE" w:rsidRPr="009107DA">
          <w:rPr>
            <w:rFonts w:ascii="Times New Roman" w:eastAsia="Times New Roman" w:hAnsi="Times New Roman" w:cs="Times New Roman"/>
            <w:b/>
            <w:color w:val="0000FF"/>
            <w:sz w:val="28"/>
            <w:u w:val="single"/>
          </w:rPr>
          <w:t>Dated Peshawar the May 03, 2016</w:t>
        </w:r>
      </w:hyperlink>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53" w:lineRule="exact"/>
        <w:rPr>
          <w:rFonts w:ascii="Times New Roman" w:eastAsia="Times New Roman" w:hAnsi="Times New Roman" w:cs="Times New Roman"/>
          <w:sz w:val="24"/>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rsidR="000561AE" w:rsidRPr="009107DA" w:rsidRDefault="008A124C" w:rsidP="00AF474F">
      <w:pPr>
        <w:spacing w:line="20" w:lineRule="exact"/>
        <w:rPr>
          <w:rFonts w:ascii="Times New Roman" w:eastAsia="Times New Roman" w:hAnsi="Times New Roman" w:cs="Times New Roman"/>
          <w:sz w:val="24"/>
        </w:rPr>
        <w:sectPr w:rsidR="000561AE" w:rsidRPr="009107DA" w:rsidSect="00D54584">
          <w:footerReference w:type="default" r:id="rId15"/>
          <w:pgSz w:w="12240" w:h="15840" w:code="1"/>
          <w:pgMar w:top="540" w:right="1260" w:bottom="164" w:left="810" w:header="0" w:footer="0" w:gutter="0"/>
          <w:cols w:space="0" w:equalWidth="0">
            <w:col w:w="10170"/>
          </w:cols>
          <w:docGrid w:linePitch="360"/>
        </w:sectPr>
      </w:pPr>
      <w:r w:rsidRPr="008A124C">
        <w:rPr>
          <w:rFonts w:ascii="Times New Roman" w:eastAsia="Times New Roman" w:hAnsi="Times New Roman" w:cs="Times New Roman"/>
          <w:b/>
          <w:sz w:val="28"/>
        </w:rPr>
        <w:pict>
          <v:line id="_x0000_s1029" style="position:absolute;flip:y;z-index:-251663360" from="26.1pt,124.75pt" to="486.9pt,124.75pt" o:userdrawn="t" strokeweight="3pt"/>
        </w:pict>
      </w:r>
      <w:bookmarkStart w:id="0" w:name="page2"/>
      <w:bookmarkEnd w:id="0"/>
    </w:p>
    <w:p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rsidRPr="009107DA">
        <w:trPr>
          <w:trHeight w:val="280"/>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808"/>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trPr>
          <w:trHeight w:val="549"/>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5"/>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trPr>
          <w:trHeight w:val="413"/>
        </w:trPr>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bookmarkStart w:id="3" w:name="page11"/>
      <w:bookmarkEnd w:id="3"/>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28515E" w:rsidRPr="009107DA" w:rsidRDefault="0028515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4"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75" w:lineRule="exact"/>
        <w:rPr>
          <w:rFonts w:ascii="Times New Roman" w:eastAsia="Times New Roman" w:hAnsi="Times New Roman" w:cs="Times New Roman"/>
        </w:rPr>
      </w:pPr>
    </w:p>
    <w:p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rsidR="00EC34FF" w:rsidRPr="009107DA" w:rsidRDefault="00EC34FF" w:rsidP="00EC34FF">
      <w:pPr>
        <w:spacing w:line="0" w:lineRule="atLeast"/>
        <w:ind w:right="581"/>
        <w:jc w:val="center"/>
        <w:rPr>
          <w:rFonts w:ascii="Times New Roman" w:eastAsia="Times New Roman" w:hAnsi="Times New Roman" w:cs="Times New Roman"/>
          <w:b/>
        </w:rPr>
      </w:pPr>
    </w:p>
    <w:p w:rsidR="00EC34FF" w:rsidRPr="009107DA" w:rsidRDefault="00EC34FF" w:rsidP="00EC34FF">
      <w:pPr>
        <w:spacing w:line="8" w:lineRule="exact"/>
        <w:rPr>
          <w:rFonts w:ascii="Times New Roman" w:eastAsia="Times New Roman" w:hAnsi="Times New Roman" w:cs="Times New Roman"/>
          <w:sz w:val="14"/>
        </w:rPr>
      </w:pPr>
    </w:p>
    <w:p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rsidP="00EC34FF">
      <w:pPr>
        <w:spacing w:line="200" w:lineRule="exact"/>
        <w:rPr>
          <w:rFonts w:ascii="Times New Roman" w:eastAsia="Times New Roman" w:hAnsi="Times New Roman" w:cs="Times New Roman"/>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EC34FF" w:rsidRPr="009107DA" w:rsidRDefault="00EC34FF">
      <w:pPr>
        <w:spacing w:line="0" w:lineRule="atLeast"/>
        <w:ind w:right="-10"/>
        <w:jc w:val="center"/>
        <w:rPr>
          <w:rFonts w:ascii="Times New Roman" w:eastAsia="Times New Roman" w:hAnsi="Times New Roman" w:cs="Times New Roman"/>
          <w:b/>
          <w:sz w:val="28"/>
        </w:rPr>
      </w:pPr>
    </w:p>
    <w:p w:rsidR="000561AE" w:rsidRPr="009107DA" w:rsidRDefault="000561AE">
      <w:pPr>
        <w:spacing w:line="200" w:lineRule="exact"/>
        <w:rPr>
          <w:rFonts w:ascii="Times New Roman" w:eastAsia="Times New Roman" w:hAnsi="Times New Roman" w:cs="Times New Roman"/>
        </w:rPr>
      </w:pPr>
      <w:bookmarkStart w:id="4" w:name="page13"/>
      <w:bookmarkEnd w:id="4"/>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3"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rsidR="000561AE" w:rsidRPr="009107DA" w:rsidRDefault="000561AE">
      <w:pPr>
        <w:spacing w:line="175" w:lineRule="exact"/>
        <w:rPr>
          <w:rFonts w:ascii="Times New Roman" w:eastAsia="Times New Roman" w:hAnsi="Times New Roman" w:cs="Times New Roman"/>
        </w:rPr>
      </w:pPr>
      <w:bookmarkStart w:id="5" w:name="page14"/>
      <w:bookmarkEnd w:id="5"/>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8A124C">
      <w:pPr>
        <w:spacing w:line="20" w:lineRule="exact"/>
        <w:rPr>
          <w:rFonts w:ascii="Times New Roman" w:eastAsia="Times New Roman" w:hAnsi="Times New Roman" w:cs="Times New Roman"/>
        </w:rPr>
      </w:pPr>
      <w:r w:rsidRPr="008A124C">
        <w:rPr>
          <w:rFonts w:ascii="Times New Roman" w:eastAsia="Times New Roman" w:hAnsi="Times New Roman" w:cs="Times New Roman"/>
          <w:b/>
          <w:sz w:val="24"/>
        </w:rPr>
        <w:pict>
          <v:line id="_x0000_s1031" style="position:absolute;z-index:-251662336"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160"/>
        <w:gridCol w:w="3100"/>
        <w:gridCol w:w="3480"/>
        <w:gridCol w:w="1340"/>
      </w:tblGrid>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4260" w:type="dxa"/>
            <w:gridSpan w:val="2"/>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41"/>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7"/>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557"/>
        </w:trPr>
        <w:tc>
          <w:tcPr>
            <w:tcW w:w="426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48"/>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r w:rsidR="000561AE" w:rsidRPr="009107DA">
        <w:trPr>
          <w:trHeight w:val="276"/>
        </w:trPr>
        <w:tc>
          <w:tcPr>
            <w:tcW w:w="11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5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rsidR="000561AE" w:rsidRPr="009107DA" w:rsidRDefault="000561AE">
      <w:pPr>
        <w:spacing w:line="334" w:lineRule="exact"/>
        <w:rPr>
          <w:rFonts w:ascii="Times New Roman" w:eastAsia="Times New Roman" w:hAnsi="Times New Roman" w:cs="Times New Roman"/>
        </w:rPr>
      </w:pPr>
    </w:p>
    <w:p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rsidRPr="009107DA" w:rsidTr="00AF474F">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60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rsidTr="00AF474F">
        <w:trPr>
          <w:trHeight w:val="58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9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rsidTr="00AF474F">
        <w:trPr>
          <w:trHeight w:val="578"/>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364"/>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rsidTr="00AF474F">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r w:rsidR="000851AF" w:rsidRPr="009107DA">
              <w:rPr>
                <w:rFonts w:ascii="Times New Roman" w:eastAsia="Times New Roman" w:hAnsi="Times New Roman" w:cs="Times New Roman"/>
                <w:sz w:val="24"/>
              </w:rPr>
              <w:t xml:space="preserve">i.e Specialization code </w:t>
            </w:r>
            <w:r w:rsidR="0037550C" w:rsidRPr="009107DA">
              <w:rPr>
                <w:rFonts w:ascii="Times New Roman" w:eastAsia="Times New Roman" w:hAnsi="Times New Roman" w:cs="Times New Roman"/>
                <w:sz w:val="24"/>
              </w:rPr>
              <w:t xml:space="preserve">(mentioned as per NIT) </w:t>
            </w:r>
          </w:p>
        </w:tc>
      </w:tr>
      <w:tr w:rsidR="00EA0DBB" w:rsidRPr="009107DA" w:rsidTr="00AF474F">
        <w:trPr>
          <w:trHeight w:val="281"/>
        </w:trPr>
        <w:tc>
          <w:tcPr>
            <w:tcW w:w="580" w:type="dxa"/>
            <w:shd w:val="clear" w:color="auto" w:fill="auto"/>
            <w:vAlign w:val="bottom"/>
          </w:tcPr>
          <w:p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al Govt. (Works Deptt:)</w:t>
            </w:r>
            <w:r w:rsidR="00EA0DBB" w:rsidRPr="009107DA">
              <w:rPr>
                <w:rFonts w:ascii="Times New Roman" w:eastAsia="Times New Roman" w:hAnsi="Times New Roman" w:cs="Times New Roman"/>
                <w:sz w:val="24"/>
              </w:rPr>
              <w:t xml:space="preserve">.  </w:t>
            </w:r>
          </w:p>
        </w:tc>
      </w:tr>
      <w:tr w:rsidR="0096069E" w:rsidRPr="009107DA" w:rsidTr="00AF474F">
        <w:trPr>
          <w:trHeight w:val="281"/>
        </w:trPr>
        <w:tc>
          <w:tcPr>
            <w:tcW w:w="580" w:type="dxa"/>
            <w:shd w:val="clear" w:color="auto" w:fill="auto"/>
            <w:vAlign w:val="bottom"/>
          </w:tcPr>
          <w:p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rsidR="00DF3C48" w:rsidRDefault="00EB1F66" w:rsidP="002A251C">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002E658D" w:rsidRPr="00F443CF">
              <w:rPr>
                <w:rFonts w:ascii="Times New Roman" w:eastAsia="Times New Roman" w:hAnsi="Times New Roman" w:cs="Times New Roman"/>
                <w:sz w:val="24"/>
              </w:rPr>
              <w:t xml:space="preserve"> the bid will be received thought courier as per NIT time, date and venue</w:t>
            </w:r>
            <w:r w:rsidR="002E658D">
              <w:rPr>
                <w:rFonts w:ascii="Times New Roman" w:eastAsia="Times New Roman" w:hAnsi="Times New Roman" w:cs="Times New Roman"/>
                <w:sz w:val="24"/>
              </w:rPr>
              <w:t xml:space="preserve">. Further </w:t>
            </w:r>
            <w:r w:rsidR="002E658D" w:rsidRPr="00F443CF">
              <w:rPr>
                <w:rFonts w:ascii="Times New Roman" w:eastAsia="Times New Roman" w:hAnsi="Times New Roman" w:cs="Times New Roman"/>
                <w:sz w:val="24"/>
              </w:rPr>
              <w:t>Bids submitted through telegraph, telex, fax or e-mail shall not be considered</w:t>
            </w:r>
            <w:r w:rsidR="00AF1EC0">
              <w:rPr>
                <w:rFonts w:ascii="Times New Roman" w:eastAsia="Times New Roman" w:hAnsi="Times New Roman" w:cs="Times New Roman"/>
                <w:sz w:val="24"/>
              </w:rPr>
              <w:t>.</w:t>
            </w:r>
          </w:p>
          <w:p w:rsidR="00352E70" w:rsidRDefault="00352E70"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g.</w:t>
            </w:r>
            <w:r>
              <w:rPr>
                <w:rFonts w:ascii="Times New Roman" w:eastAsia="Times New Roman" w:hAnsi="Times New Roman" w:cs="Times New Roman"/>
                <w:sz w:val="24"/>
              </w:rPr>
              <w:t xml:space="preserve"> The bidder shall provide work completion certificate for the work either completed or </w:t>
            </w:r>
            <w:r w:rsidR="004F27BF">
              <w:rPr>
                <w:rFonts w:ascii="Times New Roman" w:eastAsia="Times New Roman" w:hAnsi="Times New Roman" w:cs="Times New Roman"/>
                <w:sz w:val="24"/>
              </w:rPr>
              <w:t>ongoing</w:t>
            </w:r>
            <w:r>
              <w:rPr>
                <w:rFonts w:ascii="Times New Roman" w:eastAsia="Times New Roman" w:hAnsi="Times New Roman" w:cs="Times New Roman"/>
                <w:sz w:val="24"/>
              </w:rPr>
              <w:t xml:space="preserve"> equilent to 15.00 </w:t>
            </w:r>
            <w:r w:rsidR="004F27BF">
              <w:rPr>
                <w:rFonts w:ascii="Times New Roman" w:eastAsia="Times New Roman" w:hAnsi="Times New Roman" w:cs="Times New Roman"/>
                <w:sz w:val="24"/>
              </w:rPr>
              <w:t>Million, Solar</w:t>
            </w:r>
            <w:r>
              <w:rPr>
                <w:rFonts w:ascii="Times New Roman" w:eastAsia="Times New Roman" w:hAnsi="Times New Roman" w:cs="Times New Roman"/>
                <w:sz w:val="24"/>
              </w:rPr>
              <w:t xml:space="preserve"> or Electric pumping machinery etc for tubewells,whom applying for.</w:t>
            </w:r>
          </w:p>
          <w:p w:rsidR="00352E70" w:rsidRDefault="00352E70"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h.</w:t>
            </w:r>
            <w:r>
              <w:rPr>
                <w:rFonts w:ascii="Times New Roman" w:eastAsia="Times New Roman" w:hAnsi="Times New Roman" w:cs="Times New Roman"/>
                <w:sz w:val="24"/>
              </w:rPr>
              <w:t>valid system design</w:t>
            </w:r>
            <w:r w:rsidR="00B527AE">
              <w:rPr>
                <w:rFonts w:ascii="Times New Roman" w:eastAsia="Times New Roman" w:hAnsi="Times New Roman" w:cs="Times New Roman"/>
                <w:sz w:val="24"/>
              </w:rPr>
              <w:t xml:space="preserve"> must be Submitted otherwise  applicant will not be eligible for further evaluation.(Note overdesign not valid)</w:t>
            </w:r>
          </w:p>
          <w:p w:rsidR="00B527AE" w:rsidRDefault="00B527AE" w:rsidP="002A251C">
            <w:pPr>
              <w:spacing w:line="271" w:lineRule="exact"/>
              <w:jc w:val="both"/>
              <w:rPr>
                <w:rFonts w:ascii="Times New Roman" w:eastAsia="Times New Roman" w:hAnsi="Times New Roman" w:cs="Times New Roman"/>
                <w:sz w:val="24"/>
              </w:rPr>
            </w:pPr>
            <w:r>
              <w:rPr>
                <w:rFonts w:ascii="Times New Roman" w:eastAsia="Times New Roman" w:hAnsi="Times New Roman" w:cs="Times New Roman"/>
                <w:b/>
                <w:sz w:val="24"/>
              </w:rPr>
              <w:t>i.</w:t>
            </w:r>
            <w:r w:rsidR="00110E62">
              <w:rPr>
                <w:rFonts w:ascii="Times New Roman" w:eastAsia="Times New Roman" w:hAnsi="Times New Roman" w:cs="Times New Roman"/>
                <w:sz w:val="24"/>
              </w:rPr>
              <w:t>Performance curves at STC for Motor and Pumping Machinery should be provided along with original catalog for each work separately.</w:t>
            </w:r>
          </w:p>
          <w:p w:rsidR="008F340A" w:rsidRDefault="00110E62"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j.</w:t>
            </w:r>
            <w:r>
              <w:rPr>
                <w:rFonts w:ascii="Times New Roman" w:eastAsia="Times New Roman" w:hAnsi="Times New Roman" w:cs="Times New Roman"/>
                <w:sz w:val="24"/>
              </w:rPr>
              <w:t xml:space="preserve">Warranty period of the following items </w:t>
            </w:r>
            <w:r w:rsidR="004F27BF">
              <w:rPr>
                <w:rFonts w:ascii="Times New Roman" w:eastAsia="Times New Roman" w:hAnsi="Times New Roman" w:cs="Times New Roman"/>
                <w:sz w:val="24"/>
              </w:rPr>
              <w:t>should</w:t>
            </w:r>
            <w:r>
              <w:rPr>
                <w:rFonts w:ascii="Times New Roman" w:eastAsia="Times New Roman" w:hAnsi="Times New Roman" w:cs="Times New Roman"/>
                <w:sz w:val="24"/>
              </w:rPr>
              <w:t xml:space="preserve"> be provided on Judicial stamp papers.</w:t>
            </w:r>
            <w:r w:rsidR="008F340A">
              <w:rPr>
                <w:rFonts w:ascii="Times New Roman" w:eastAsia="Times New Roman" w:hAnsi="Times New Roman" w:cs="Times New Roman"/>
                <w:sz w:val="24"/>
              </w:rPr>
              <w:t xml:space="preserve">     </w:t>
            </w:r>
          </w:p>
          <w:p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a.</w:t>
            </w:r>
            <w:r>
              <w:rPr>
                <w:rFonts w:ascii="Times New Roman" w:eastAsia="Times New Roman" w:hAnsi="Times New Roman" w:cs="Times New Roman"/>
                <w:sz w:val="24"/>
              </w:rPr>
              <w:t xml:space="preserve">Solar panels etc will be 20 Years and defect liability period </w:t>
            </w:r>
            <w:r w:rsidR="0061784F">
              <w:rPr>
                <w:rFonts w:ascii="Times New Roman" w:eastAsia="Times New Roman" w:hAnsi="Times New Roman" w:cs="Times New Roman"/>
                <w:sz w:val="24"/>
              </w:rPr>
              <w:t>of Electrical /</w:t>
            </w:r>
            <w:r w:rsidR="00AB4CA4">
              <w:rPr>
                <w:rFonts w:ascii="Times New Roman" w:eastAsia="Times New Roman" w:hAnsi="Times New Roman" w:cs="Times New Roman"/>
                <w:sz w:val="24"/>
              </w:rPr>
              <w:t>Mechanical</w:t>
            </w:r>
            <w:r w:rsidR="0061784F">
              <w:rPr>
                <w:rFonts w:ascii="Times New Roman" w:eastAsia="Times New Roman" w:hAnsi="Times New Roman" w:cs="Times New Roman"/>
                <w:sz w:val="24"/>
              </w:rPr>
              <w:t xml:space="preserve"> work will be 2 Years.</w:t>
            </w:r>
          </w:p>
          <w:p w:rsid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b.</w:t>
            </w:r>
            <w:r>
              <w:rPr>
                <w:rFonts w:ascii="Times New Roman" w:eastAsia="Times New Roman" w:hAnsi="Times New Roman" w:cs="Times New Roman"/>
                <w:sz w:val="24"/>
              </w:rPr>
              <w:t>Inverter should have at least two (02) years product and performance warranty.</w:t>
            </w:r>
          </w:p>
          <w:p w:rsidR="0061784F" w:rsidRPr="0061784F" w:rsidRDefault="0061784F"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b/>
                <w:sz w:val="24"/>
              </w:rPr>
              <w:t>c.</w:t>
            </w:r>
            <w:r>
              <w:rPr>
                <w:rFonts w:ascii="Times New Roman" w:eastAsia="Times New Roman" w:hAnsi="Times New Roman" w:cs="Times New Roman"/>
                <w:sz w:val="24"/>
              </w:rPr>
              <w:t xml:space="preserve">two (2) years comprehensive free </w:t>
            </w:r>
            <w:r w:rsidR="00115E2D">
              <w:rPr>
                <w:rFonts w:ascii="Times New Roman" w:eastAsia="Times New Roman" w:hAnsi="Times New Roman" w:cs="Times New Roman"/>
                <w:sz w:val="24"/>
              </w:rPr>
              <w:t>replacement, repair</w:t>
            </w:r>
            <w:r>
              <w:rPr>
                <w:rFonts w:ascii="Times New Roman" w:eastAsia="Times New Roman" w:hAnsi="Times New Roman" w:cs="Times New Roman"/>
                <w:sz w:val="24"/>
              </w:rPr>
              <w:t xml:space="preserve"> &amp; Maintinance warranty (Free of Cost) should be provided for all the components of Solar system.</w:t>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rsidTr="00AF474F">
        <w:trPr>
          <w:trHeight w:val="547"/>
        </w:trPr>
        <w:tc>
          <w:tcPr>
            <w:tcW w:w="58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rsidTr="00AF474F">
        <w:trPr>
          <w:trHeight w:val="557"/>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IB.4</w:t>
      </w:r>
      <w:r w:rsidRPr="009107DA">
        <w:rPr>
          <w:rFonts w:ascii="Times New Roman" w:eastAsia="Times New Roman" w:hAnsi="Times New Roman" w:cs="Times New Roman"/>
          <w:b/>
          <w:sz w:val="24"/>
        </w:rPr>
        <w:tab/>
        <w:t>Contents of Bidding Documents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6739F8" w:rsidRPr="009107DA" w:rsidRDefault="006739F8">
      <w:pPr>
        <w:tabs>
          <w:tab w:val="left" w:pos="700"/>
        </w:tabs>
        <w:spacing w:line="0" w:lineRule="atLeast"/>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FA6CC9" w:rsidRPr="009107DA" w:rsidRDefault="00FA6CC9">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8" w:name="page16"/>
      <w:bookmarkEnd w:id="8"/>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IB.6</w:t>
      </w:r>
      <w:r w:rsidRPr="009107DA">
        <w:rPr>
          <w:rFonts w:ascii="Times New Roman" w:eastAsia="Times New Roman" w:hAnsi="Times New Roman" w:cs="Times New Roman"/>
          <w:b/>
          <w:sz w:val="24"/>
        </w:rPr>
        <w:tab/>
        <w:t>Amendment of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9" w:name="page17"/>
      <w:bookmarkEnd w:id="9"/>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rsidR="000561AE" w:rsidRPr="009107DA" w:rsidRDefault="000561AE">
      <w:pPr>
        <w:spacing w:line="289"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rsidR="000561AE" w:rsidRPr="009107DA" w:rsidRDefault="000561AE">
      <w:pPr>
        <w:spacing w:line="277"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rsidR="000561AE" w:rsidRPr="009107DA" w:rsidRDefault="000561AE">
      <w:pPr>
        <w:spacing w:line="274" w:lineRule="exact"/>
        <w:rPr>
          <w:rFonts w:ascii="Times New Roman" w:eastAsia="Arial" w:hAnsi="Times New Roman" w:cs="Times New Roman"/>
          <w:sz w:val="24"/>
        </w:rPr>
      </w:pPr>
    </w:p>
    <w:p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IB.9</w:t>
      </w:r>
      <w:r w:rsidRPr="009107DA">
        <w:rPr>
          <w:rFonts w:ascii="Times New Roman" w:eastAsia="Times New Roman" w:hAnsi="Times New Roman" w:cs="Times New Roman"/>
          <w:b/>
          <w:sz w:val="24"/>
        </w:rPr>
        <w:tab/>
        <w:t>Sufficiency of Bid</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1" w:name="page19"/>
      <w:bookmarkEnd w:id="11"/>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upto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favour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rsidR="000561AE" w:rsidRPr="009107DA" w:rsidRDefault="000561AE">
      <w:pPr>
        <w:spacing w:line="200" w:lineRule="exact"/>
        <w:rPr>
          <w:rFonts w:ascii="Times New Roman" w:eastAsia="Times New Roman" w:hAnsi="Times New Roman" w:cs="Times New Roman"/>
        </w:rPr>
      </w:pPr>
    </w:p>
    <w:p w:rsidR="00762D68" w:rsidRPr="009107DA" w:rsidRDefault="00762D68">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rsidR="000561AE" w:rsidRPr="009107DA" w:rsidRDefault="000561AE">
      <w:pPr>
        <w:spacing w:line="1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rsidR="00480236" w:rsidRPr="009107DA" w:rsidRDefault="00480236" w:rsidP="00480236">
      <w:pPr>
        <w:spacing w:line="290" w:lineRule="exact"/>
        <w:rPr>
          <w:rFonts w:ascii="Times New Roman" w:eastAsia="Times New Roman" w:hAnsi="Times New Roman" w:cs="Times New Roman"/>
          <w:sz w:val="24"/>
        </w:rPr>
      </w:pPr>
    </w:p>
    <w:p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rsidR="00ED5D9D" w:rsidRPr="009107DA" w:rsidRDefault="00ED5D9D" w:rsidP="00ED5D9D">
      <w:pPr>
        <w:pStyle w:val="ListParagraph"/>
        <w:rPr>
          <w:rFonts w:ascii="Times New Roman" w:eastAsia="Times New Roman" w:hAnsi="Times New Roman" w:cs="Times New Roman"/>
          <w:sz w:val="24"/>
        </w:rPr>
      </w:pPr>
    </w:p>
    <w:p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rsidR="00480236" w:rsidRPr="009107DA" w:rsidRDefault="00480236" w:rsidP="00480236">
      <w:pPr>
        <w:pStyle w:val="ListParagraph"/>
        <w:rPr>
          <w:rFonts w:ascii="Times New Roman" w:eastAsia="Times New Roman" w:hAnsi="Times New Roman" w:cs="Times New Roman"/>
          <w:sz w:val="24"/>
        </w:rPr>
      </w:pPr>
    </w:p>
    <w:p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rsidR="000561AE" w:rsidRPr="009107DA" w:rsidRDefault="000561AE">
      <w:pPr>
        <w:spacing w:line="286" w:lineRule="exact"/>
        <w:rPr>
          <w:rFonts w:ascii="Times New Roman" w:eastAsia="Times New Roman" w:hAnsi="Times New Roman" w:cs="Times New Roman"/>
          <w:sz w:val="2"/>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rsidR="000561AE" w:rsidRPr="009107DA" w:rsidRDefault="000561AE">
      <w:pPr>
        <w:spacing w:line="317"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rsidR="000561AE" w:rsidRPr="009107DA" w:rsidRDefault="008A124C">
      <w:pPr>
        <w:spacing w:line="20" w:lineRule="exact"/>
        <w:rPr>
          <w:rFonts w:ascii="Times New Roman" w:eastAsia="Times New Roman" w:hAnsi="Times New Roman" w:cs="Times New Roman"/>
        </w:rPr>
      </w:pPr>
      <w:r w:rsidRPr="008A124C">
        <w:rPr>
          <w:rFonts w:ascii="Times New Roman" w:eastAsia="Times New Roman" w:hAnsi="Times New Roman" w:cs="Times New Roman"/>
          <w:sz w:val="24"/>
        </w:rPr>
        <w:pict>
          <v:line id="_x0000_s1033" style="position:absolute;z-index:-251661312" from="36pt,18.15pt" to="180pt,18.15pt" o:userdrawn="t" strokeweight=".21164mm"/>
        </w:pict>
      </w:r>
    </w:p>
    <w:p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KPPRA/M&amp;E/Estt:/1-12/2017-18 dated April 05, 2018.</w:t>
      </w:r>
    </w:p>
    <w:p w:rsidR="000561AE" w:rsidRPr="009107DA" w:rsidRDefault="000561AE">
      <w:pPr>
        <w:spacing w:line="28" w:lineRule="exact"/>
        <w:rPr>
          <w:rFonts w:ascii="Times New Roman" w:eastAsia="Times New Roman" w:hAnsi="Times New Roman" w:cs="Times New Roman"/>
          <w:sz w:val="26"/>
          <w:vertAlign w:val="superscript"/>
        </w:rPr>
      </w:pPr>
    </w:p>
    <w:p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KPPRA/M&amp;E/Estt:/1-4/2016 dated May 24, 2016</w:t>
      </w:r>
      <w:r w:rsidRPr="009107DA">
        <w:rPr>
          <w:rFonts w:ascii="Times New Roman" w:hAnsi="Times New Roman" w:cs="Times New Roman"/>
          <w:sz w:val="19"/>
        </w:rPr>
        <w:t>.</w:t>
      </w:r>
    </w:p>
    <w:p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rsidR="000561AE" w:rsidRPr="009107DA" w:rsidRDefault="000561AE">
      <w:pPr>
        <w:spacing w:line="286"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rsidR="000561AE" w:rsidRPr="009107DA" w:rsidRDefault="000561AE">
      <w:pPr>
        <w:spacing w:line="255" w:lineRule="exact"/>
        <w:rPr>
          <w:rFonts w:ascii="Times New Roman" w:eastAsia="Times New Roman" w:hAnsi="Times New Roman" w:cs="Times New Roman"/>
        </w:rPr>
      </w:pPr>
    </w:p>
    <w:p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rsidR="000561AE" w:rsidRPr="009107DA" w:rsidRDefault="000561AE">
      <w:pPr>
        <w:spacing w:line="276" w:lineRule="exact"/>
        <w:rPr>
          <w:rFonts w:ascii="Times New Roman" w:eastAsia="Times New Roman" w:hAnsi="Times New Roman" w:cs="Times New Roman"/>
          <w:b/>
          <w:sz w:val="2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rsidR="000561AE" w:rsidRPr="009107DA" w:rsidRDefault="000561AE">
      <w:pPr>
        <w:spacing w:line="310" w:lineRule="exact"/>
        <w:rPr>
          <w:rFonts w:ascii="Times New Roman" w:eastAsia="Times New Roman" w:hAnsi="Times New Roman" w:cs="Times New Roman"/>
        </w:rPr>
      </w:pPr>
    </w:p>
    <w:p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rsidR="000561AE" w:rsidRPr="009107DA" w:rsidRDefault="000561AE">
      <w:pPr>
        <w:spacing w:line="275"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rPr>
      </w:pPr>
    </w:p>
    <w:p w:rsidR="000561AE" w:rsidRPr="009107DA" w:rsidRDefault="000561AE">
      <w:pPr>
        <w:spacing w:line="3" w:lineRule="exact"/>
        <w:rPr>
          <w:rFonts w:ascii="Times New Roman" w:eastAsia="Times New Roman" w:hAnsi="Times New Roman" w:cs="Times New Roman"/>
        </w:rPr>
      </w:pPr>
      <w:bookmarkStart w:id="16" w:name="page22"/>
      <w:bookmarkEnd w:id="16"/>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1220"/>
        <w:gridCol w:w="814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Pr="009107DA" w:rsidRDefault="000561AE">
      <w:pPr>
        <w:spacing w:line="292" w:lineRule="exact"/>
        <w:rPr>
          <w:rFonts w:ascii="Times New Roman" w:eastAsia="Times New Roman" w:hAnsi="Times New Roman" w:cs="Times New Roman"/>
          <w:sz w:val="24"/>
        </w:rPr>
      </w:pPr>
    </w:p>
    <w:p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Pr="009107DA" w:rsidRDefault="000561AE">
      <w:pPr>
        <w:spacing w:line="284" w:lineRule="exact"/>
        <w:rPr>
          <w:rFonts w:ascii="Times New Roman" w:eastAsia="Times New Roman" w:hAnsi="Times New Roman" w:cs="Times New Roman"/>
        </w:rPr>
      </w:pPr>
    </w:p>
    <w:p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rsidR="000561AE" w:rsidRPr="009107DA" w:rsidRDefault="000561AE">
      <w:pPr>
        <w:spacing w:line="134" w:lineRule="exact"/>
        <w:rPr>
          <w:rFonts w:ascii="Times New Roman" w:eastAsia="Times New Roman" w:hAnsi="Times New Roman" w:cs="Times New Roman"/>
          <w:sz w:val="24"/>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9"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17" w:name="page23"/>
      <w:bookmarkEnd w:id="17"/>
    </w:p>
    <w:p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rsidR="000561AE" w:rsidRPr="009107DA" w:rsidRDefault="000561AE">
      <w:pPr>
        <w:spacing w:line="146"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Pr="009107DA" w:rsidRDefault="000561AE">
      <w:pPr>
        <w:spacing w:line="3" w:lineRule="exact"/>
        <w:rPr>
          <w:rFonts w:ascii="Times New Roman" w:eastAsia="Times New Roman" w:hAnsi="Times New Roman" w:cs="Times New Roman"/>
        </w:rPr>
      </w:pPr>
      <w:bookmarkStart w:id="19" w:name="page25"/>
      <w:bookmarkEnd w:id="19"/>
    </w:p>
    <w:p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3" w:lineRule="exact"/>
        <w:rPr>
          <w:rFonts w:ascii="Times New Roman" w:eastAsia="Times New Roman" w:hAnsi="Times New Roman" w:cs="Times New Roman"/>
        </w:rPr>
      </w:pPr>
      <w:bookmarkStart w:id="20" w:name="page26"/>
      <w:bookmarkEnd w:id="20"/>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6"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rsidR="000561AE" w:rsidRPr="009107DA" w:rsidRDefault="000561AE">
      <w:pPr>
        <w:spacing w:line="284" w:lineRule="exact"/>
        <w:rPr>
          <w:rFonts w:ascii="Times New Roman" w:eastAsia="Times New Roman" w:hAnsi="Times New Roman" w:cs="Times New Roman"/>
        </w:rPr>
      </w:pP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0" w:lineRule="exact"/>
        <w:rPr>
          <w:rFonts w:ascii="Times New Roman" w:eastAsia="Times New Roman" w:hAnsi="Times New Roman" w:cs="Times New Roman"/>
        </w:rPr>
      </w:pPr>
    </w:p>
    <w:p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2" w:lineRule="exact"/>
        <w:rPr>
          <w:rFonts w:ascii="Times New Roman" w:eastAsia="Times New Roman" w:hAnsi="Times New Roman" w:cs="Times New Roman"/>
        </w:rPr>
      </w:pPr>
      <w:bookmarkStart w:id="21" w:name="page27"/>
      <w:bookmarkEnd w:id="21"/>
    </w:p>
    <w:p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0" w:lineRule="exact"/>
        <w:rPr>
          <w:rFonts w:ascii="Times New Roman" w:eastAsia="Times New Roman" w:hAnsi="Times New Roman" w:cs="Times New Roman"/>
          <w:sz w:val="14"/>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rsidR="000561AE" w:rsidRPr="009107DA" w:rsidRDefault="000561AE">
      <w:pPr>
        <w:spacing w:line="2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rsidR="000561AE" w:rsidRPr="009107DA" w:rsidRDefault="000561AE">
      <w:pPr>
        <w:spacing w:line="319"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rsidR="000561AE" w:rsidRPr="009107DA" w:rsidRDefault="000561AE">
      <w:pPr>
        <w:spacing w:line="301" w:lineRule="exact"/>
        <w:rPr>
          <w:rFonts w:ascii="Times New Roman" w:eastAsia="Times New Roman" w:hAnsi="Times New Roman" w:cs="Times New Roman"/>
        </w:rPr>
      </w:pPr>
    </w:p>
    <w:p w:rsidR="007D172A" w:rsidRPr="009107DA" w:rsidRDefault="007D172A" w:rsidP="003E7002">
      <w:pPr>
        <w:rPr>
          <w:rFonts w:ascii="Times New Roman" w:eastAsia="Times New Roman" w:hAnsi="Times New Roman" w:cs="Times New Roman"/>
          <w:b/>
          <w:sz w:val="24"/>
        </w:rPr>
      </w:pPr>
    </w:p>
    <w:p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tblPr>
      <w:tblGrid>
        <w:gridCol w:w="520"/>
        <w:gridCol w:w="700"/>
        <w:gridCol w:w="6970"/>
      </w:tblGrid>
      <w:tr w:rsidR="000561AE" w:rsidRPr="009107DA" w:rsidTr="007D172A">
        <w:trPr>
          <w:trHeight w:val="276"/>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rsidTr="007D172A">
        <w:trPr>
          <w:trHeight w:val="600"/>
        </w:trPr>
        <w:tc>
          <w:tcPr>
            <w:tcW w:w="520" w:type="dxa"/>
            <w:shd w:val="clear" w:color="auto" w:fill="auto"/>
            <w:vAlign w:val="bottom"/>
          </w:tcPr>
          <w:p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p>
        </w:tc>
      </w:tr>
      <w:tr w:rsidR="000561AE" w:rsidRPr="009107DA" w:rsidTr="007D172A">
        <w:trPr>
          <w:trHeight w:val="300"/>
        </w:trPr>
        <w:tc>
          <w:tcPr>
            <w:tcW w:w="5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rsidR="00400208" w:rsidRPr="009107DA" w:rsidRDefault="00400208" w:rsidP="00400208">
            <w:pPr>
              <w:spacing w:after="240"/>
              <w:rPr>
                <w:rFonts w:ascii="Times New Roman" w:eastAsia="Times New Roman" w:hAnsi="Times New Roman" w:cs="Times New Roman"/>
                <w:b/>
                <w:sz w:val="24"/>
              </w:rPr>
            </w:pPr>
          </w:p>
          <w:p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Codal Formalities, Technical Sanction, Agreement sanction, complying of Material &amp; Technical specifications.</w:t>
      </w:r>
    </w:p>
    <w:p w:rsidR="000561AE" w:rsidRPr="009107DA" w:rsidRDefault="000561AE">
      <w:pPr>
        <w:spacing w:line="336" w:lineRule="exact"/>
        <w:rPr>
          <w:rFonts w:ascii="Times New Roman" w:eastAsia="Times New Roman" w:hAnsi="Times New Roman" w:cs="Times New Roman"/>
          <w:sz w:val="14"/>
        </w:rPr>
      </w:pPr>
    </w:p>
    <w:p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6"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tblPr>
      <w:tblGrid>
        <w:gridCol w:w="1220"/>
        <w:gridCol w:w="8140"/>
      </w:tblGrid>
      <w:tr w:rsidR="000561AE" w:rsidRPr="009107DA" w:rsidTr="00915CD1">
        <w:trPr>
          <w:trHeight w:val="276"/>
        </w:trPr>
        <w:tc>
          <w:tcPr>
            <w:tcW w:w="1220" w:type="dxa"/>
            <w:shd w:val="clear" w:color="auto" w:fill="auto"/>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rsidR="00915CD1" w:rsidRPr="00FE02AC" w:rsidRDefault="008A124C" w:rsidP="00B34731">
            <w:pPr>
              <w:spacing w:line="0" w:lineRule="atLeast"/>
              <w:ind w:left="220"/>
              <w:rPr>
                <w:rFonts w:ascii="Times New Roman" w:eastAsia="Times New Roman" w:hAnsi="Times New Roman" w:cs="Times New Roman"/>
                <w:sz w:val="24"/>
              </w:rPr>
            </w:pPr>
            <w:hyperlink r:id="rId18"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2022</w:t>
            </w:r>
            <w:r w:rsidR="00B34731" w:rsidRPr="00FE02AC">
              <w:rPr>
                <w:rFonts w:ascii="Times New Roman" w:eastAsia="Times New Roman" w:hAnsi="Times New Roman" w:cs="Times New Roman"/>
                <w:sz w:val="24"/>
              </w:rPr>
              <w:t xml:space="preserve"> </w:t>
            </w:r>
            <w:r w:rsidR="006102E7">
              <w:rPr>
                <w:rFonts w:ascii="Times New Roman" w:eastAsia="Times New Roman" w:hAnsi="Times New Roman" w:cs="Times New Roman"/>
                <w:sz w:val="24"/>
              </w:rPr>
              <w:t>bi annual</w:t>
            </w:r>
            <w:r w:rsidR="00B3473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 xml:space="preserve">) </w:t>
            </w:r>
          </w:p>
        </w:tc>
      </w:tr>
      <w:tr w:rsidR="000561AE" w:rsidRPr="009107DA" w:rsidTr="00915CD1">
        <w:trPr>
          <w:trHeight w:val="153"/>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rsidR="000561AE" w:rsidRPr="00FE02AC" w:rsidRDefault="008A124C" w:rsidP="00915CD1">
            <w:pPr>
              <w:spacing w:line="0" w:lineRule="atLeast"/>
              <w:ind w:left="220"/>
              <w:rPr>
                <w:rFonts w:ascii="Times New Roman" w:eastAsia="Times New Roman" w:hAnsi="Times New Roman" w:cs="Times New Roman"/>
                <w:sz w:val="24"/>
              </w:rPr>
            </w:pPr>
            <w:hyperlink r:id="rId19" w:history="1">
              <w:r w:rsidR="00012FAC" w:rsidRPr="00FE02AC">
                <w:rPr>
                  <w:rStyle w:val="Hyperlink"/>
                  <w:rFonts w:ascii="Times New Roman" w:eastAsia="Times New Roman" w:hAnsi="Times New Roman" w:cs="Times New Roman"/>
                  <w:color w:val="auto"/>
                  <w:sz w:val="24"/>
                </w:rPr>
                <w:t>https://www.finance.gkp.pk/attachments/032b21c0a37611eca4e0b55aac984a07/download</w:t>
              </w:r>
            </w:hyperlink>
            <w:r w:rsidR="00012FAC"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2022</w:t>
            </w:r>
            <w:r w:rsidR="00360FD1" w:rsidRPr="00FE02AC">
              <w:rPr>
                <w:rFonts w:ascii="Times New Roman" w:eastAsia="Times New Roman" w:hAnsi="Times New Roman" w:cs="Times New Roman"/>
                <w:sz w:val="24"/>
              </w:rPr>
              <w:t xml:space="preserve"> </w:t>
            </w:r>
            <w:r w:rsidR="006102E7">
              <w:rPr>
                <w:rFonts w:ascii="Times New Roman" w:eastAsia="Times New Roman" w:hAnsi="Times New Roman" w:cs="Times New Roman"/>
                <w:sz w:val="24"/>
              </w:rPr>
              <w:t xml:space="preserve">bi annual </w:t>
            </w:r>
            <w:r w:rsidR="00360FD1" w:rsidRPr="00FE02AC">
              <w:rPr>
                <w:rFonts w:ascii="Times New Roman" w:eastAsia="Times New Roman" w:hAnsi="Times New Roman" w:cs="Times New Roman"/>
                <w:sz w:val="24"/>
              </w:rPr>
              <w:t xml:space="preserve">/ BOQ </w:t>
            </w:r>
            <w:r w:rsidR="00012FAC" w:rsidRPr="00FE02AC">
              <w:rPr>
                <w:rFonts w:ascii="Times New Roman" w:eastAsia="Times New Roman" w:hAnsi="Times New Roman" w:cs="Times New Roman"/>
                <w:sz w:val="24"/>
              </w:rPr>
              <w:t>)</w:t>
            </w:r>
          </w:p>
          <w:p w:rsidR="00915CD1" w:rsidRPr="00FE02AC" w:rsidRDefault="00915CD1" w:rsidP="00915CD1">
            <w:pPr>
              <w:spacing w:line="0" w:lineRule="atLeast"/>
              <w:ind w:left="220"/>
              <w:rPr>
                <w:rFonts w:ascii="Times New Roman" w:eastAsia="Times New Roman" w:hAnsi="Times New Roman" w:cs="Times New Roman"/>
                <w:sz w:val="24"/>
              </w:rPr>
            </w:pPr>
          </w:p>
        </w:tc>
      </w:tr>
    </w:tbl>
    <w:p w:rsidR="000561AE" w:rsidRPr="009107DA" w:rsidRDefault="000561AE">
      <w:pPr>
        <w:spacing w:line="315" w:lineRule="exact"/>
        <w:rPr>
          <w:rFonts w:ascii="Times New Roman" w:eastAsia="Times New Roman" w:hAnsi="Times New Roman" w:cs="Times New Roman"/>
        </w:rPr>
      </w:pPr>
    </w:p>
    <w:p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rsidR="000561AE" w:rsidRPr="009107DA" w:rsidRDefault="000561AE">
      <w:pPr>
        <w:spacing w:line="308"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rsidR="000561AE" w:rsidRPr="009107DA" w:rsidRDefault="000561AE">
      <w:pPr>
        <w:spacing w:line="26" w:lineRule="exact"/>
        <w:rPr>
          <w:rFonts w:ascii="Times New Roman" w:eastAsia="Times New Roman" w:hAnsi="Times New Roman" w:cs="Times New Roman"/>
        </w:rPr>
      </w:pPr>
    </w:p>
    <w:p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rsidR="000561AE" w:rsidRPr="009107DA" w:rsidRDefault="000561AE">
      <w:pPr>
        <w:spacing w:line="32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rsidR="000561AE" w:rsidRPr="009107DA" w:rsidRDefault="000561AE">
      <w:pPr>
        <w:spacing w:line="32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rsidR="000561AE" w:rsidRPr="009107DA" w:rsidRDefault="000561AE">
      <w:pPr>
        <w:spacing w:line="324" w:lineRule="exact"/>
        <w:rPr>
          <w:rFonts w:ascii="Times New Roman" w:eastAsia="Times New Roman" w:hAnsi="Times New Roman" w:cs="Times New Roman"/>
        </w:rPr>
      </w:pPr>
    </w:p>
    <w:p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rsidR="00364A13" w:rsidRPr="008914AD" w:rsidRDefault="00364A13" w:rsidP="00364A13">
      <w:pPr>
        <w:spacing w:line="276" w:lineRule="auto"/>
        <w:ind w:left="1440" w:firstLine="720"/>
        <w:rPr>
          <w:rFonts w:ascii="Times New Roman" w:eastAsia="Times New Roman" w:hAnsi="Times New Roman" w:cs="Times New Roman"/>
        </w:rPr>
      </w:pPr>
      <w:r w:rsidRPr="008914AD">
        <w:rPr>
          <w:rFonts w:ascii="Times New Roman" w:eastAsia="Times New Roman" w:hAnsi="Times New Roman" w:cs="Times New Roman"/>
          <w:i/>
          <w:sz w:val="24"/>
          <w:u w:val="single"/>
        </w:rPr>
        <w:t>Warsak Road Kababian Peshawar.</w:t>
      </w:r>
    </w:p>
    <w:p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spacing w:line="24" w:lineRule="exact"/>
        <w:rPr>
          <w:rFonts w:ascii="Times New Roman" w:eastAsia="Times New Roman" w:hAnsi="Times New Roman" w:cs="Times New Roman"/>
        </w:rPr>
      </w:pPr>
    </w:p>
    <w:p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rsidR="000561AE" w:rsidRPr="009107DA" w:rsidRDefault="000561AE">
      <w:pPr>
        <w:tabs>
          <w:tab w:val="left" w:pos="1880"/>
        </w:tabs>
        <w:spacing w:line="0" w:lineRule="atLeast"/>
        <w:ind w:left="720"/>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rsidR="000561AE" w:rsidRPr="009107DA" w:rsidRDefault="000561AE">
      <w:pPr>
        <w:spacing w:line="12"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rsidR="000561AE" w:rsidRPr="009107DA" w:rsidRDefault="000561AE">
      <w:pPr>
        <w:spacing w:line="26" w:lineRule="exact"/>
        <w:rPr>
          <w:rFonts w:ascii="Times New Roman" w:eastAsia="Times New Roman" w:hAnsi="Times New Roman" w:cs="Times New Roman"/>
          <w:sz w:val="24"/>
        </w:rPr>
      </w:pPr>
    </w:p>
    <w:p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rsidR="007E09AB" w:rsidRPr="009107DA" w:rsidRDefault="007E09AB" w:rsidP="007E09AB">
      <w:pPr>
        <w:pStyle w:val="ListParagraph"/>
        <w:rPr>
          <w:rFonts w:ascii="Times New Roman" w:eastAsia="Times New Roman" w:hAnsi="Times New Roman" w:cs="Times New Roman"/>
          <w:sz w:val="24"/>
        </w:rPr>
      </w:pPr>
    </w:p>
    <w:p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bookmarkStart w:id="26" w:name="page31"/>
      <w:bookmarkEnd w:id="26"/>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9" w:lineRule="exact"/>
        <w:rPr>
          <w:rFonts w:ascii="Times New Roman" w:eastAsia="Times New Roman" w:hAnsi="Times New Roman" w:cs="Times New Roman"/>
        </w:rPr>
      </w:pPr>
    </w:p>
    <w:p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5" w:lineRule="exact"/>
        <w:rPr>
          <w:rFonts w:ascii="Times New Roman" w:eastAsia="Times New Roman" w:hAnsi="Times New Roman" w:cs="Times New Roman"/>
        </w:rPr>
      </w:pPr>
    </w:p>
    <w:p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rsidR="00272FFA" w:rsidRPr="009107DA" w:rsidRDefault="00272FFA">
      <w:pPr>
        <w:spacing w:line="0" w:lineRule="atLeast"/>
        <w:rPr>
          <w:rFonts w:ascii="Times New Roman" w:eastAsia="Times New Roman" w:hAnsi="Times New Roman" w:cs="Times New Roman"/>
          <w:sz w:val="24"/>
        </w:rPr>
      </w:pPr>
    </w:p>
    <w:p w:rsidR="00272FFA" w:rsidRPr="009107DA" w:rsidRDefault="00272FFA">
      <w:pPr>
        <w:spacing w:line="0" w:lineRule="atLeast"/>
        <w:rPr>
          <w:rFonts w:ascii="Times New Roman" w:eastAsia="Times New Roman" w:hAnsi="Times New Roman" w:cs="Times New Roman"/>
          <w:sz w:val="24"/>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rsidR="000561AE" w:rsidRPr="009107DA" w:rsidRDefault="000561AE">
      <w:pPr>
        <w:spacing w:line="27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Pr="009107DA" w:rsidRDefault="000561AE">
      <w:pPr>
        <w:spacing w:line="27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rsidR="000561AE" w:rsidRPr="009107DA" w:rsidRDefault="000561AE">
      <w:pPr>
        <w:spacing w:line="13" w:lineRule="exact"/>
        <w:rPr>
          <w:rFonts w:ascii="Times New Roman" w:eastAsia="Times New Roman" w:hAnsi="Times New Roman" w:cs="Times New Roman"/>
          <w:sz w:val="24"/>
        </w:rPr>
      </w:pPr>
    </w:p>
    <w:p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drawn in your favour or made payable to you and valid for a period of twenty eight (28) days beyond the period of validity of Bid.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8" w:lineRule="exact"/>
        <w:rPr>
          <w:rFonts w:ascii="Times New Roman" w:eastAsia="Times New Roman" w:hAnsi="Times New Roman" w:cs="Times New Roman"/>
        </w:rPr>
      </w:pPr>
    </w:p>
    <w:p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rsidR="000561AE" w:rsidRPr="009107DA" w:rsidRDefault="000561AE">
      <w:pPr>
        <w:spacing w:line="289" w:lineRule="exact"/>
        <w:rPr>
          <w:rFonts w:ascii="Times New Roman" w:eastAsia="Times New Roman" w:hAnsi="Times New Roman" w:cs="Times New Roman"/>
        </w:rPr>
      </w:pPr>
    </w:p>
    <w:p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Dated this_______________day of _____________, 20</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8"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882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Name:_______________________________NIC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4604E6" w:rsidRPr="009107DA" w:rsidRDefault="004604E6" w:rsidP="004604E6">
      <w:pPr>
        <w:spacing w:line="276" w:lineRule="exact"/>
        <w:rPr>
          <w:rFonts w:ascii="Times New Roman" w:eastAsia="Times New Roman" w:hAnsi="Times New Roman" w:cs="Times New Roman"/>
        </w:rPr>
      </w:pPr>
      <w:bookmarkStart w:id="30" w:name="page34"/>
      <w:bookmarkEnd w:id="30"/>
    </w:p>
    <w:p w:rsidR="004604E6" w:rsidRPr="009107DA" w:rsidRDefault="004604E6" w:rsidP="004604E6">
      <w:pPr>
        <w:spacing w:line="4" w:lineRule="exact"/>
        <w:rPr>
          <w:rFonts w:ascii="Times New Roman" w:eastAsia="Times New Roman" w:hAnsi="Times New Roman" w:cs="Times New Roman"/>
        </w:rPr>
      </w:pPr>
    </w:p>
    <w:p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9" w:lineRule="exact"/>
        <w:rPr>
          <w:rFonts w:ascii="Times New Roman" w:eastAsia="Times New Roman" w:hAnsi="Times New Roman" w:cs="Times New Roman"/>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rsidR="000561AE" w:rsidRPr="009107DA" w:rsidRDefault="000561AE">
      <w:pPr>
        <w:spacing w:line="28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rsidR="000561AE" w:rsidRPr="009107DA" w:rsidRDefault="000561AE">
      <w:pPr>
        <w:spacing w:line="274" w:lineRule="exact"/>
        <w:rPr>
          <w:rFonts w:ascii="Times New Roman" w:eastAsia="Symbol" w:hAnsi="Times New Roman" w:cs="Times New Roman"/>
          <w:sz w:val="23"/>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D to Bid: Proposed Programe of Works</w:t>
      </w:r>
    </w:p>
    <w:p w:rsidR="000561AE" w:rsidRPr="009107DA" w:rsidRDefault="000561AE">
      <w:pPr>
        <w:spacing w:line="277"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rsidR="000561AE" w:rsidRPr="009107DA" w:rsidRDefault="000561AE">
      <w:pPr>
        <w:spacing w:line="274" w:lineRule="exact"/>
        <w:rPr>
          <w:rFonts w:ascii="Times New Roman" w:eastAsia="Symbol" w:hAnsi="Times New Roman" w:cs="Times New Roman"/>
          <w:sz w:val="24"/>
        </w:rPr>
      </w:pPr>
    </w:p>
    <w:p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Default="000561AE">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Default="009107DA">
      <w:pPr>
        <w:spacing w:line="200" w:lineRule="exact"/>
        <w:rPr>
          <w:rFonts w:ascii="Times New Roman" w:eastAsia="Times New Roman" w:hAnsi="Times New Roman" w:cs="Times New Roman"/>
        </w:rPr>
      </w:pPr>
    </w:p>
    <w:p w:rsidR="009107DA" w:rsidRPr="009107DA" w:rsidRDefault="009107DA">
      <w:pPr>
        <w:spacing w:line="200" w:lineRule="exact"/>
        <w:rPr>
          <w:rFonts w:ascii="Times New Roman" w:eastAsia="Times New Roman" w:hAnsi="Times New Roman" w:cs="Times New Roman"/>
        </w:rPr>
      </w:pPr>
    </w:p>
    <w:p w:rsidR="00FB7E33" w:rsidRPr="009107DA" w:rsidRDefault="00FB7E33"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rPr>
      </w:pPr>
    </w:p>
    <w:p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lastRenderedPageBreak/>
        <w:t>SCHEDULE – A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28"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rsidR="000561AE" w:rsidRPr="009107DA" w:rsidRDefault="000561AE">
      <w:pPr>
        <w:spacing w:line="279"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rsidR="000561AE" w:rsidRPr="009107DA" w:rsidRDefault="000561AE">
      <w:pPr>
        <w:spacing w:line="268" w:lineRule="exact"/>
        <w:rPr>
          <w:rFonts w:ascii="Times New Roman" w:eastAsia="Times New Roman" w:hAnsi="Times New Roman" w:cs="Times New Roman"/>
        </w:rPr>
      </w:pPr>
    </w:p>
    <w:p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rsidR="00D9045E" w:rsidRPr="009107DA" w:rsidRDefault="008A124C" w:rsidP="00D9045E">
      <w:pPr>
        <w:spacing w:line="0" w:lineRule="atLeast"/>
        <w:ind w:left="220"/>
        <w:jc w:val="center"/>
        <w:rPr>
          <w:rFonts w:ascii="Times New Roman" w:eastAsia="Times New Roman" w:hAnsi="Times New Roman" w:cs="Times New Roman"/>
          <w:sz w:val="24"/>
        </w:rPr>
      </w:pPr>
      <w:hyperlink r:id="rId22"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4D2533">
        <w:rPr>
          <w:rFonts w:ascii="Times New Roman" w:eastAsia="Times New Roman" w:hAnsi="Times New Roman" w:cs="Times New Roman"/>
          <w:sz w:val="24"/>
        </w:rPr>
        <w:t>2022</w:t>
      </w:r>
      <w:r w:rsidR="00992A55">
        <w:rPr>
          <w:rFonts w:ascii="Times New Roman" w:eastAsia="Times New Roman" w:hAnsi="Times New Roman" w:cs="Times New Roman"/>
          <w:sz w:val="24"/>
        </w:rPr>
        <w:t xml:space="preserve"> Bi Anual</w:t>
      </w:r>
      <w:r w:rsidR="00E37885">
        <w:rPr>
          <w:rFonts w:ascii="Times New Roman" w:eastAsia="Times New Roman" w:hAnsi="Times New Roman" w:cs="Times New Roman"/>
          <w:sz w:val="24"/>
        </w:rPr>
        <w:t xml:space="preserve"> </w:t>
      </w:r>
      <w:r w:rsidR="00E04186" w:rsidRPr="0002102E">
        <w:rPr>
          <w:rFonts w:ascii="Times New Roman" w:eastAsia="Times New Roman" w:hAnsi="Times New Roman" w:cs="Times New Roman"/>
          <w:sz w:val="24"/>
        </w:rPr>
        <w:t>/ BOQ</w:t>
      </w:r>
      <w:r w:rsidR="00D9045E" w:rsidRPr="0002102E">
        <w:rPr>
          <w:rFonts w:ascii="Times New Roman" w:eastAsia="Times New Roman" w:hAnsi="Times New Roman" w:cs="Times New Roman"/>
          <w:sz w:val="24"/>
        </w:rPr>
        <w:t>)</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164DD2" w:rsidRPr="009107DA" w:rsidRDefault="00164DD2" w:rsidP="00D9045E">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TECHNICAL SPECIFICATIONS AS PER:</w:t>
      </w:r>
    </w:p>
    <w:p w:rsidR="0002102E" w:rsidRPr="009107DA" w:rsidRDefault="008A124C" w:rsidP="0002102E">
      <w:pPr>
        <w:spacing w:line="0" w:lineRule="atLeast"/>
        <w:ind w:left="220"/>
        <w:jc w:val="center"/>
        <w:rPr>
          <w:rFonts w:ascii="Times New Roman" w:eastAsia="Times New Roman" w:hAnsi="Times New Roman" w:cs="Times New Roman"/>
          <w:sz w:val="24"/>
        </w:rPr>
      </w:pPr>
      <w:hyperlink r:id="rId23" w:history="1">
        <w:r w:rsidR="00D9045E" w:rsidRPr="009107DA">
          <w:rPr>
            <w:rStyle w:val="Hyperlink"/>
            <w:rFonts w:ascii="Times New Roman" w:eastAsia="Times New Roman" w:hAnsi="Times New Roman" w:cs="Times New Roman"/>
            <w:sz w:val="24"/>
          </w:rPr>
          <w:t>https://www.finance.gkp.pk/attachments/032b21c0a37611eca4e0b55aac984a07/download</w:t>
        </w:r>
      </w:hyperlink>
      <w:r w:rsidR="00D9045E" w:rsidRPr="009107DA">
        <w:rPr>
          <w:rFonts w:ascii="Times New Roman" w:eastAsia="Times New Roman" w:hAnsi="Times New Roman" w:cs="Times New Roman"/>
          <w:sz w:val="24"/>
        </w:rPr>
        <w:t xml:space="preserve"> </w:t>
      </w:r>
      <w:r w:rsidR="00D9045E" w:rsidRPr="0002102E">
        <w:rPr>
          <w:rFonts w:ascii="Times New Roman" w:eastAsia="Times New Roman" w:hAnsi="Times New Roman" w:cs="Times New Roman"/>
          <w:sz w:val="24"/>
        </w:rPr>
        <w:t>(Technical Specification</w:t>
      </w:r>
      <w:r w:rsidR="009107DA" w:rsidRPr="0002102E">
        <w:rPr>
          <w:rFonts w:ascii="Times New Roman" w:eastAsia="Times New Roman" w:hAnsi="Times New Roman" w:cs="Times New Roman"/>
          <w:sz w:val="24"/>
        </w:rPr>
        <w:t xml:space="preserve"> on MRS </w:t>
      </w:r>
      <w:r w:rsidR="00E37885">
        <w:rPr>
          <w:rFonts w:ascii="Times New Roman" w:eastAsia="Times New Roman" w:hAnsi="Times New Roman" w:cs="Times New Roman"/>
          <w:sz w:val="24"/>
        </w:rPr>
        <w:t>202</w:t>
      </w:r>
      <w:r w:rsidR="004D2533">
        <w:rPr>
          <w:rFonts w:ascii="Times New Roman" w:eastAsia="Times New Roman" w:hAnsi="Times New Roman" w:cs="Times New Roman"/>
          <w:sz w:val="24"/>
        </w:rPr>
        <w:t>2</w:t>
      </w:r>
      <w:r w:rsidR="00E37885">
        <w:rPr>
          <w:rFonts w:ascii="Times New Roman" w:eastAsia="Times New Roman" w:hAnsi="Times New Roman" w:cs="Times New Roman"/>
          <w:sz w:val="24"/>
        </w:rPr>
        <w:t xml:space="preserve"> </w:t>
      </w:r>
      <w:r w:rsidR="00992A55">
        <w:rPr>
          <w:rFonts w:ascii="Times New Roman" w:eastAsia="Times New Roman" w:hAnsi="Times New Roman" w:cs="Times New Roman"/>
          <w:sz w:val="24"/>
        </w:rPr>
        <w:t xml:space="preserve">Bi Anual </w:t>
      </w:r>
      <w:r w:rsidR="0002102E" w:rsidRPr="0002102E">
        <w:rPr>
          <w:rFonts w:ascii="Times New Roman" w:eastAsia="Times New Roman" w:hAnsi="Times New Roman" w:cs="Times New Roman"/>
          <w:sz w:val="24"/>
        </w:rPr>
        <w:t>/ BOQ)</w:t>
      </w:r>
    </w:p>
    <w:p w:rsidR="00164DD2" w:rsidRPr="009107DA" w:rsidRDefault="00164DD2" w:rsidP="00D9045E">
      <w:pPr>
        <w:spacing w:line="0" w:lineRule="atLeast"/>
        <w:ind w:right="20"/>
        <w:jc w:val="center"/>
        <w:rPr>
          <w:rFonts w:ascii="Times New Roman" w:eastAsia="Times New Roman" w:hAnsi="Times New Roman" w:cs="Times New Roman"/>
          <w:sz w:val="24"/>
        </w:rPr>
      </w:pPr>
    </w:p>
    <w:p w:rsidR="00D9045E" w:rsidRPr="009107DA" w:rsidRDefault="00D9045E" w:rsidP="00D9045E">
      <w:pPr>
        <w:spacing w:line="0" w:lineRule="atLeast"/>
        <w:ind w:right="20"/>
        <w:jc w:val="center"/>
        <w:rPr>
          <w:rFonts w:ascii="Times New Roman" w:eastAsia="Times New Roman" w:hAnsi="Times New Roman" w:cs="Times New Roman"/>
          <w:sz w:val="24"/>
        </w:rPr>
      </w:pPr>
    </w:p>
    <w:p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rsidR="00164DD2" w:rsidRPr="009107DA" w:rsidRDefault="00164DD2">
      <w:pPr>
        <w:spacing w:line="0" w:lineRule="atLeast"/>
        <w:ind w:right="20"/>
        <w:jc w:val="center"/>
        <w:rPr>
          <w:rFonts w:ascii="Times New Roman" w:eastAsia="Times New Roman" w:hAnsi="Times New Roman" w:cs="Times New Roman"/>
          <w:sz w:val="24"/>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97"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t>SCHEDULE – C TO BID</w:t>
      </w:r>
    </w:p>
    <w:p w:rsidR="000561AE" w:rsidRPr="009107DA" w:rsidRDefault="000561AE">
      <w:pPr>
        <w:spacing w:line="276" w:lineRule="exact"/>
        <w:rPr>
          <w:rFonts w:ascii="Times New Roman" w:eastAsia="Times New Roman" w:hAnsi="Times New Roman" w:cs="Times New Roman"/>
        </w:rPr>
      </w:pPr>
    </w:p>
    <w:p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rsidR="00156B3D" w:rsidRPr="009107DA" w:rsidRDefault="00156B3D" w:rsidP="00156B3D">
      <w:pPr>
        <w:spacing w:line="12" w:lineRule="exact"/>
        <w:jc w:val="both"/>
        <w:rPr>
          <w:rFonts w:ascii="Times New Roman" w:eastAsia="Times New Roman" w:hAnsi="Times New Roman" w:cs="Times New Roman"/>
          <w:sz w:val="24"/>
          <w:szCs w:val="24"/>
        </w:rPr>
      </w:pPr>
    </w:p>
    <w:p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rsidR="00156B3D" w:rsidRPr="009107DA" w:rsidRDefault="00156B3D" w:rsidP="00156B3D">
      <w:pPr>
        <w:spacing w:line="0" w:lineRule="atLeas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rsidR="00156B3D" w:rsidRPr="009107DA" w:rsidRDefault="00156B3D" w:rsidP="00156B3D">
      <w:pPr>
        <w:spacing w:line="283"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rsidR="00156B3D" w:rsidRPr="009107DA" w:rsidRDefault="00156B3D" w:rsidP="00156B3D">
      <w:pPr>
        <w:spacing w:line="200" w:lineRule="exact"/>
        <w:jc w:val="both"/>
        <w:rPr>
          <w:rFonts w:ascii="Times New Roman" w:eastAsia="Times New Roman" w:hAnsi="Times New Roman" w:cs="Times New Roman"/>
          <w:sz w:val="24"/>
          <w:szCs w:val="24"/>
        </w:rPr>
      </w:pPr>
    </w:p>
    <w:p w:rsidR="00156B3D" w:rsidRPr="009107DA" w:rsidRDefault="00156B3D" w:rsidP="00156B3D">
      <w:pPr>
        <w:spacing w:line="20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rsidR="00156B3D" w:rsidRPr="009107DA" w:rsidRDefault="00156B3D" w:rsidP="00156B3D">
      <w:pPr>
        <w:spacing w:line="289" w:lineRule="exact"/>
        <w:jc w:val="both"/>
        <w:rPr>
          <w:rFonts w:ascii="Times New Roman" w:eastAsia="Times New Roman" w:hAnsi="Times New Roman" w:cs="Times New Roman"/>
          <w:sz w:val="24"/>
          <w:szCs w:val="24"/>
        </w:rPr>
      </w:pPr>
    </w:p>
    <w:p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rsidR="00156B3D" w:rsidRPr="009107DA" w:rsidRDefault="00156B3D" w:rsidP="00156B3D">
      <w:pPr>
        <w:spacing w:line="234" w:lineRule="auto"/>
        <w:ind w:right="660"/>
        <w:jc w:val="both"/>
        <w:rPr>
          <w:rFonts w:ascii="Times New Roman" w:eastAsia="Times New Roman" w:hAnsi="Times New Roman" w:cs="Times New Roman"/>
          <w:sz w:val="24"/>
          <w:szCs w:val="24"/>
        </w:rPr>
      </w:pPr>
    </w:p>
    <w:p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rsidR="00156B3D" w:rsidRPr="009107DA" w:rsidRDefault="00156B3D" w:rsidP="00156B3D">
      <w:pPr>
        <w:spacing w:line="278" w:lineRule="exact"/>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pPr>
    </w:p>
    <w:p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rsidR="000561AE" w:rsidRPr="009107DA" w:rsidRDefault="000561AE">
      <w:pPr>
        <w:spacing w:line="283" w:lineRule="exact"/>
        <w:rPr>
          <w:rFonts w:ascii="Times New Roman" w:eastAsia="Times New Roman" w:hAnsi="Times New Roman" w:cs="Times New Roman"/>
        </w:rPr>
      </w:pPr>
    </w:p>
    <w:p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2D4E79" w:rsidRPr="009107DA" w:rsidRDefault="002D4E79" w:rsidP="00FB7E33">
      <w:pPr>
        <w:spacing w:line="200" w:lineRule="exact"/>
        <w:jc w:val="right"/>
        <w:rPr>
          <w:rFonts w:ascii="Times New Roman" w:eastAsia="Times New Roman" w:hAnsi="Times New Roman" w:cs="Times New Roman"/>
        </w:rPr>
      </w:pPr>
    </w:p>
    <w:p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rPr>
      </w:pPr>
    </w:p>
    <w:p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rsidR="000561AE" w:rsidRPr="009107DA" w:rsidRDefault="000561AE">
      <w:pPr>
        <w:spacing w:line="200" w:lineRule="exact"/>
        <w:rPr>
          <w:rFonts w:ascii="Times New Roman" w:eastAsia="Times New Roman" w:hAnsi="Times New Roman" w:cs="Times New Roman"/>
        </w:rPr>
      </w:pPr>
    </w:p>
    <w:p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rsidR="00FB7E33" w:rsidRPr="009107DA" w:rsidRDefault="00FB7E33" w:rsidP="00FB7E33">
      <w:pPr>
        <w:spacing w:line="347" w:lineRule="exact"/>
        <w:jc w:val="center"/>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A list of all major items of constructional and erectional plant, tools and vehicles proposed to be used in delivering/carrying out the Works at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rsidR="000561AE" w:rsidRPr="009107DA" w:rsidRDefault="000561AE">
      <w:pPr>
        <w:spacing w:line="308" w:lineRule="exact"/>
        <w:rPr>
          <w:rFonts w:ascii="Times New Roman" w:eastAsia="Symbol" w:hAnsi="Times New Roman" w:cs="Times New Roman"/>
          <w:sz w:val="24"/>
        </w:rPr>
      </w:pPr>
    </w:p>
    <w:p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6" w:lineRule="exact"/>
        <w:rPr>
          <w:rFonts w:ascii="Times New Roman" w:eastAsia="Times New Roman" w:hAnsi="Times New Roman" w:cs="Times New Roman"/>
        </w:rPr>
      </w:pPr>
      <w:bookmarkStart w:id="38" w:name="page44"/>
      <w:bookmarkEnd w:id="38"/>
    </w:p>
    <w:p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rsidR="000561AE" w:rsidRPr="009107DA" w:rsidRDefault="000561AE">
      <w:pPr>
        <w:spacing w:line="250"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rsidR="000561AE" w:rsidRPr="009107DA" w:rsidRDefault="000561AE">
      <w:pPr>
        <w:spacing w:line="25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rsidR="000561AE" w:rsidRPr="009107DA" w:rsidRDefault="000561AE">
      <w:pPr>
        <w:spacing w:line="13" w:lineRule="exact"/>
        <w:rPr>
          <w:rFonts w:ascii="Times New Roman" w:eastAsia="Times New Roman" w:hAnsi="Times New Roman" w:cs="Times New Roman"/>
        </w:rPr>
      </w:pPr>
    </w:p>
    <w:p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Pr="009107DA" w:rsidRDefault="000561AE">
      <w:pPr>
        <w:spacing w:line="273" w:lineRule="exact"/>
        <w:rPr>
          <w:rFonts w:ascii="Times New Roman" w:eastAsia="Times New Roman" w:hAnsi="Times New Roman" w:cs="Times New Roman"/>
        </w:rPr>
      </w:pPr>
    </w:p>
    <w:p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Pr="009107DA" w:rsidRDefault="000561AE">
      <w:pPr>
        <w:spacing w:line="266"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39" w:name="page45"/>
      <w:bookmarkEnd w:id="39"/>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763221" w:rsidRDefault="00763221" w:rsidP="00763221">
      <w:pPr>
        <w:spacing w:line="0" w:lineRule="atLeast"/>
        <w:ind w:right="9"/>
        <w:rPr>
          <w:rFonts w:ascii="Times New Roman" w:eastAsia="Times New Roman" w:hAnsi="Times New Roman" w:cs="Times New Roman"/>
        </w:rPr>
      </w:pPr>
    </w:p>
    <w:p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40" w:name="page46"/>
      <w:bookmarkEnd w:id="40"/>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8A124C">
      <w:pPr>
        <w:spacing w:line="20" w:lineRule="exact"/>
        <w:rPr>
          <w:rFonts w:ascii="Times New Roman" w:eastAsia="Times New Roman" w:hAnsi="Times New Roman" w:cs="Times New Roman"/>
        </w:rPr>
      </w:pPr>
      <w:r w:rsidRPr="008A124C">
        <w:rPr>
          <w:rFonts w:ascii="Times New Roman" w:eastAsia="Times New Roman" w:hAnsi="Times New Roman" w:cs="Times New Roman"/>
          <w:b/>
          <w:sz w:val="24"/>
        </w:rPr>
        <w:pict>
          <v:line id="_x0000_s1048" style="position:absolute;z-index:-251660288" from="-.4pt,14.4pt" to="453.95pt,14.4pt" o:userdrawn="t" strokeweight=".25397mm"/>
        </w:pict>
      </w:r>
    </w:p>
    <w:p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360"/>
        <w:gridCol w:w="2460"/>
        <w:gridCol w:w="3120"/>
        <w:gridCol w:w="3140"/>
      </w:tblGrid>
      <w:tr w:rsidR="000561AE" w:rsidRPr="009107DA">
        <w:trPr>
          <w:trHeight w:val="276"/>
        </w:trPr>
        <w:tc>
          <w:tcPr>
            <w:tcW w:w="282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trPr>
          <w:trHeight w:val="22"/>
        </w:trPr>
        <w:tc>
          <w:tcPr>
            <w:tcW w:w="3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rsidR="000561AE" w:rsidRPr="009107DA" w:rsidRDefault="000561AE">
            <w:pPr>
              <w:spacing w:line="20" w:lineRule="exact"/>
              <w:rPr>
                <w:rFonts w:ascii="Times New Roman" w:eastAsia="Times New Roman" w:hAnsi="Times New Roman" w:cs="Times New Roman"/>
                <w:sz w:val="1"/>
              </w:rPr>
            </w:pPr>
          </w:p>
        </w:tc>
      </w:tr>
      <w:tr w:rsidR="000561AE" w:rsidRPr="009107DA">
        <w:trPr>
          <w:trHeight w:val="53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7"/>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trPr>
          <w:trHeight w:val="276"/>
        </w:trPr>
        <w:tc>
          <w:tcPr>
            <w:tcW w:w="3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rsidR="000561AE" w:rsidRPr="009107DA" w:rsidRDefault="000561AE">
            <w:pPr>
              <w:spacing w:line="0" w:lineRule="atLeast"/>
              <w:ind w:right="1500"/>
              <w:jc w:val="right"/>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rsidR="000561AE" w:rsidRPr="009107DA" w:rsidRDefault="000561AE">
      <w:pPr>
        <w:spacing w:line="271" w:lineRule="exact"/>
        <w:rPr>
          <w:rFonts w:ascii="Times New Roman" w:eastAsia="Times New Roman" w:hAnsi="Times New Roman" w:cs="Times New Roman"/>
        </w:rPr>
      </w:pPr>
      <w:bookmarkStart w:id="41" w:name="page47"/>
      <w:bookmarkEnd w:id="41"/>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rsidR="000561AE" w:rsidRPr="009107DA" w:rsidRDefault="000561AE">
      <w:pPr>
        <w:spacing w:line="270"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rsidR="000561AE" w:rsidRPr="009107DA" w:rsidRDefault="000561AE">
      <w:pPr>
        <w:spacing w:line="255" w:lineRule="exact"/>
        <w:rPr>
          <w:rFonts w:ascii="Times New Roman" w:eastAsia="Times New Roman" w:hAnsi="Times New Roman" w:cs="Times New Roman"/>
        </w:rPr>
      </w:pPr>
    </w:p>
    <w:p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rsidR="000561AE" w:rsidRPr="009107DA" w:rsidRDefault="000561AE">
      <w:pPr>
        <w:spacing w:line="257"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rsidR="000561AE" w:rsidRPr="009107DA" w:rsidRDefault="000561AE">
      <w:pPr>
        <w:spacing w:line="287"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66" w:lineRule="exact"/>
        <w:rPr>
          <w:rFonts w:ascii="Times New Roman" w:eastAsia="Times New Roman" w:hAnsi="Times New Roman" w:cs="Times New Roman"/>
        </w:rPr>
      </w:pPr>
      <w:bookmarkStart w:id="43" w:name="page49"/>
      <w:bookmarkEnd w:id="43"/>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the Works properly and in accordance with the Contract. The Contractor shall provide all supervision, labour, Materials, Plant and Contractor’s Equipment which may be required.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rsidR="000561AE" w:rsidRPr="009107DA" w:rsidRDefault="000561AE">
      <w:pPr>
        <w:spacing w:line="288" w:lineRule="exact"/>
        <w:rPr>
          <w:rFonts w:ascii="Times New Roman" w:eastAsia="Times New Roman" w:hAnsi="Times New Roman" w:cs="Times New Roman"/>
        </w:rPr>
      </w:pPr>
    </w:p>
    <w:p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Pr="009107DA" w:rsidRDefault="000561AE">
      <w:pPr>
        <w:spacing w:line="2" w:lineRule="exact"/>
        <w:rPr>
          <w:rFonts w:ascii="Times New Roman" w:eastAsia="Times New Roman" w:hAnsi="Times New Roman" w:cs="Times New Roman"/>
        </w:rPr>
      </w:pPr>
      <w:bookmarkStart w:id="45" w:name="page51"/>
      <w:bookmarkEnd w:id="45"/>
    </w:p>
    <w:p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rsidR="00E12C11" w:rsidRPr="009107DA" w:rsidRDefault="00E12C11">
      <w:pPr>
        <w:spacing w:line="236" w:lineRule="auto"/>
        <w:ind w:left="1080" w:right="20"/>
        <w:jc w:val="both"/>
        <w:rPr>
          <w:rFonts w:ascii="Times New Roman" w:eastAsia="Times New Roman" w:hAnsi="Times New Roman" w:cs="Times New Roman"/>
          <w:sz w:val="24"/>
        </w:rPr>
      </w:pP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7" w:name="page53"/>
      <w:bookmarkEnd w:id="47"/>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Pr="009107DA" w:rsidRDefault="000561AE">
      <w:pPr>
        <w:spacing w:line="29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rsidR="000561AE" w:rsidRPr="009107DA" w:rsidRDefault="000561AE">
      <w:pPr>
        <w:spacing w:line="275" w:lineRule="exact"/>
        <w:rPr>
          <w:rFonts w:ascii="Times New Roman" w:eastAsia="Times New Roman" w:hAnsi="Times New Roman" w:cs="Times New Roman"/>
          <w:sz w:val="24"/>
        </w:rPr>
      </w:pPr>
    </w:p>
    <w:p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rsidR="000561AE" w:rsidRPr="009107DA" w:rsidRDefault="000561AE">
      <w:pPr>
        <w:spacing w:line="200" w:lineRule="exact"/>
        <w:rPr>
          <w:rFonts w:ascii="Times New Roman" w:eastAsia="Times New Roman" w:hAnsi="Times New Roman" w:cs="Times New Roman"/>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Engineer/Procuring Entity so instructs, at day work rates set out in the Contract Data for which the Contractor shall keep records of hours of labour and Contractor’s Equipment, and of Materials, used.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Pr="009107DA" w:rsidRDefault="000561AE">
      <w:pPr>
        <w:spacing w:line="286" w:lineRule="exact"/>
        <w:rPr>
          <w:rFonts w:ascii="Times New Roman" w:eastAsia="Times New Roman" w:hAnsi="Times New Roman" w:cs="Times New Roman"/>
        </w:rPr>
      </w:pPr>
    </w:p>
    <w:p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 w:lineRule="exact"/>
        <w:rPr>
          <w:rFonts w:ascii="Times New Roman" w:eastAsia="Times New Roman" w:hAnsi="Times New Roman" w:cs="Times New Roman"/>
        </w:rPr>
      </w:pPr>
      <w:bookmarkStart w:id="49" w:name="page55"/>
      <w:bookmarkEnd w:id="49"/>
    </w:p>
    <w:p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rsidR="000561AE" w:rsidRPr="009107DA" w:rsidRDefault="000561AE">
      <w:pPr>
        <w:spacing w:line="287" w:lineRule="exact"/>
        <w:rPr>
          <w:rFonts w:ascii="Times New Roman" w:eastAsia="Times New Roman" w:hAnsi="Times New Roman" w:cs="Times New Roman"/>
        </w:rPr>
      </w:pPr>
    </w:p>
    <w:p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rsidR="000561AE" w:rsidRPr="009107DA" w:rsidRDefault="000561AE">
      <w:pPr>
        <w:spacing w:line="276" w:lineRule="exact"/>
        <w:rPr>
          <w:rFonts w:ascii="Times New Roman" w:eastAsia="Times New Roman" w:hAnsi="Times New Roman" w:cs="Times New Roman"/>
        </w:rPr>
      </w:pPr>
    </w:p>
    <w:p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Pr="009107DA" w:rsidRDefault="000561AE">
      <w:pPr>
        <w:spacing w:line="2" w:lineRule="exact"/>
        <w:rPr>
          <w:rFonts w:ascii="Times New Roman" w:eastAsia="Times New Roman" w:hAnsi="Times New Roman" w:cs="Times New Roman"/>
        </w:rPr>
      </w:pPr>
      <w:bookmarkStart w:id="50" w:name="page56"/>
      <w:bookmarkEnd w:id="50"/>
    </w:p>
    <w:p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Pr="009107DA" w:rsidRDefault="000561AE">
      <w:pPr>
        <w:spacing w:line="22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rsidR="000561AE" w:rsidRPr="009107DA" w:rsidRDefault="000561AE">
      <w:pPr>
        <w:spacing w:line="204" w:lineRule="exact"/>
        <w:rPr>
          <w:rFonts w:ascii="Times New Roman" w:eastAsia="Times New Roman" w:hAnsi="Times New Roman" w:cs="Times New Roman"/>
        </w:rPr>
      </w:pPr>
    </w:p>
    <w:p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Pr="009107DA" w:rsidRDefault="000561AE">
      <w:pPr>
        <w:spacing w:line="293"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Pr="009107DA" w:rsidRDefault="000561AE">
      <w:pPr>
        <w:spacing w:line="293" w:lineRule="exact"/>
        <w:rPr>
          <w:rFonts w:ascii="Times New Roman" w:eastAsia="Times New Roman" w:hAnsi="Times New Roman" w:cs="Times New Roman"/>
        </w:rPr>
      </w:pPr>
    </w:p>
    <w:p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76" w:lineRule="exact"/>
        <w:rPr>
          <w:rFonts w:ascii="Times New Roman" w:eastAsia="Times New Roman" w:hAnsi="Times New Roman" w:cs="Times New Roman"/>
        </w:rPr>
      </w:pPr>
      <w:bookmarkStart w:id="51" w:name="page57"/>
      <w:bookmarkEnd w:id="51"/>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rsidR="000561AE" w:rsidRPr="009107DA" w:rsidRDefault="000561AE">
      <w:pPr>
        <w:spacing w:line="254" w:lineRule="exact"/>
        <w:rPr>
          <w:rFonts w:ascii="Times New Roman" w:eastAsia="Times New Roman" w:hAnsi="Times New Roman" w:cs="Times New Roman"/>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04"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Pr="009107DA" w:rsidRDefault="000561AE">
      <w:pPr>
        <w:spacing w:line="216" w:lineRule="exact"/>
        <w:rPr>
          <w:rFonts w:ascii="Times New Roman" w:eastAsia="Times New Roman" w:hAnsi="Times New Roman" w:cs="Times New Roman"/>
          <w:sz w:val="24"/>
        </w:rPr>
      </w:pPr>
    </w:p>
    <w:p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rsidR="000561AE" w:rsidRPr="009107DA" w:rsidRDefault="000561AE">
      <w:pPr>
        <w:spacing w:line="289"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52" w:name="page58"/>
      <w:bookmarkEnd w:id="52"/>
    </w:p>
    <w:p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rsidR="000561AE" w:rsidRPr="009107DA" w:rsidRDefault="000561AE">
      <w:pPr>
        <w:spacing w:line="278" w:lineRule="exact"/>
        <w:rPr>
          <w:rFonts w:ascii="Times New Roman" w:eastAsia="Times New Roman" w:hAnsi="Times New Roman" w:cs="Times New Roman"/>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rsidR="000561AE" w:rsidRPr="009107DA" w:rsidRDefault="000561AE">
      <w:pPr>
        <w:spacing w:line="282" w:lineRule="exact"/>
        <w:rPr>
          <w:rFonts w:ascii="Times New Roman" w:eastAsia="Times New Roman" w:hAnsi="Times New Roman" w:cs="Times New Roman"/>
        </w:rPr>
      </w:pPr>
    </w:p>
    <w:p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rsidR="000561AE" w:rsidRPr="009107DA" w:rsidRDefault="000561AE">
      <w:pPr>
        <w:spacing w:line="27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Pr="009107DA" w:rsidRDefault="000561AE">
      <w:pPr>
        <w:spacing w:line="280"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Pr="009107DA" w:rsidRDefault="000561AE">
      <w:pPr>
        <w:spacing w:line="15"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Pr="009107DA" w:rsidRDefault="000561AE">
      <w:pPr>
        <w:spacing w:line="281" w:lineRule="exact"/>
        <w:rPr>
          <w:rFonts w:ascii="Times New Roman" w:eastAsia="Times New Roman" w:hAnsi="Times New Roman" w:cs="Times New Roman"/>
        </w:rPr>
      </w:pPr>
    </w:p>
    <w:p w:rsidR="00B92925" w:rsidRPr="009107DA" w:rsidRDefault="00B92925">
      <w:pPr>
        <w:spacing w:line="281"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Pr="009107DA" w:rsidRDefault="000561AE">
      <w:pPr>
        <w:spacing w:line="285"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rsidR="000561AE" w:rsidRPr="009107DA" w:rsidRDefault="000561AE">
      <w:pPr>
        <w:spacing w:line="277"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rsidR="000561AE" w:rsidRPr="009107DA" w:rsidRDefault="000561AE">
      <w:pPr>
        <w:spacing w:line="290" w:lineRule="exact"/>
        <w:rPr>
          <w:rFonts w:ascii="Times New Roman" w:eastAsia="Times New Roman" w:hAnsi="Times New Roman" w:cs="Times New Roman"/>
          <w:sz w:val="24"/>
        </w:rPr>
      </w:pPr>
    </w:p>
    <w:p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rsidR="000561AE" w:rsidRPr="009107DA" w:rsidRDefault="000561AE">
      <w:pPr>
        <w:spacing w:line="28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rsidR="000561AE" w:rsidRPr="009107DA" w:rsidRDefault="000561AE">
      <w:pPr>
        <w:spacing w:line="276" w:lineRule="exact"/>
        <w:rPr>
          <w:rFonts w:ascii="Times New Roman" w:eastAsia="Times New Roman" w:hAnsi="Times New Roman" w:cs="Times New Roman"/>
        </w:rPr>
      </w:pPr>
    </w:p>
    <w:p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rsidR="00FB7E33" w:rsidRPr="009107DA" w:rsidRDefault="00FB7E33" w:rsidP="00E96876">
      <w:pPr>
        <w:tabs>
          <w:tab w:val="left" w:pos="700"/>
        </w:tabs>
        <w:spacing w:line="0" w:lineRule="atLeast"/>
        <w:rPr>
          <w:rFonts w:ascii="Times New Roman" w:eastAsia="Times New Roman" w:hAnsi="Times New Roman" w:cs="Times New Roman"/>
          <w:sz w:val="24"/>
        </w:rPr>
      </w:pPr>
    </w:p>
    <w:p w:rsidR="00FB7E33" w:rsidRPr="009107DA" w:rsidRDefault="00FB7E33" w:rsidP="00FB7E33">
      <w:pPr>
        <w:spacing w:line="0" w:lineRule="atLeast"/>
        <w:ind w:left="720"/>
        <w:rPr>
          <w:rFonts w:ascii="Times New Roman" w:eastAsia="Times New Roman" w:hAnsi="Times New Roman" w:cs="Times New Roman"/>
          <w:b/>
          <w:bCs/>
          <w:sz w:val="24"/>
          <w:u w:val="single"/>
        </w:rPr>
      </w:pPr>
    </w:p>
    <w:p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rsidR="000561AE" w:rsidRPr="009107DA" w:rsidRDefault="000561AE">
      <w:pPr>
        <w:spacing w:line="5" w:lineRule="exact"/>
        <w:rPr>
          <w:rFonts w:ascii="Times New Roman" w:eastAsia="Times New Roman" w:hAnsi="Times New Roman" w:cs="Times New Roman"/>
        </w:rPr>
      </w:pPr>
    </w:p>
    <w:p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rsidR="000561AE" w:rsidRPr="009107DA" w:rsidRDefault="000561AE">
      <w:pPr>
        <w:spacing w:line="5" w:lineRule="exact"/>
        <w:rPr>
          <w:rFonts w:ascii="Times New Roman" w:eastAsia="Times New Roman" w:hAnsi="Times New Roman" w:cs="Times New Roman"/>
        </w:rPr>
      </w:pPr>
    </w:p>
    <w:p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rsidR="000561AE" w:rsidRPr="009107DA" w:rsidRDefault="000561AE">
      <w:pPr>
        <w:spacing w:line="178" w:lineRule="exact"/>
        <w:rPr>
          <w:rFonts w:ascii="Times New Roman" w:eastAsia="Times New Roman" w:hAnsi="Times New Roman" w:cs="Times New Roman"/>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rsidR="000561AE" w:rsidRPr="009107DA" w:rsidRDefault="000561AE">
      <w:pPr>
        <w:spacing w:line="43"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45" w:lineRule="exact"/>
        <w:rPr>
          <w:rFonts w:ascii="Times New Roman" w:eastAsia="Times New Roman" w:hAnsi="Times New Roman" w:cs="Times New Roman"/>
          <w:sz w:val="24"/>
        </w:rPr>
      </w:pPr>
    </w:p>
    <w:p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rsidR="000561AE" w:rsidRPr="009107DA" w:rsidRDefault="000561AE">
      <w:pPr>
        <w:spacing w:line="291" w:lineRule="exact"/>
        <w:rPr>
          <w:rFonts w:ascii="Times New Roman" w:eastAsia="Times New Roman" w:hAnsi="Times New Roman" w:cs="Times New Roman"/>
        </w:rPr>
      </w:pPr>
    </w:p>
    <w:p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rsidR="000561AE" w:rsidRPr="009107DA" w:rsidRDefault="000561AE">
      <w:pPr>
        <w:spacing w:line="280" w:lineRule="exact"/>
        <w:rPr>
          <w:rFonts w:ascii="Times New Roman" w:eastAsia="Times New Roman" w:hAnsi="Times New Roman" w:cs="Times New Roman"/>
        </w:rPr>
      </w:pPr>
    </w:p>
    <w:p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Specification Clause No’s________</w:t>
            </w:r>
            <w:r w:rsidR="00171E5E"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u w:val="single"/>
              </w:rPr>
              <w:t>______</w:t>
            </w:r>
          </w:p>
        </w:tc>
      </w:tr>
      <w:tr w:rsidR="000561AE" w:rsidRPr="009107DA">
        <w:trPr>
          <w:trHeight w:val="41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trPr>
          <w:trHeight w:val="413"/>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trPr>
          <w:trHeight w:val="415"/>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trPr>
          <w:trHeight w:val="410"/>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trPr>
          <w:trHeight w:val="276"/>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Daywork rates_________________</w:t>
            </w:r>
            <w:r w:rsidR="004855D2" w:rsidRPr="009107DA">
              <w:rPr>
                <w:rFonts w:ascii="Times New Roman" w:eastAsia="Times New Roman" w:hAnsi="Times New Roman" w:cs="Times New Roman"/>
                <w:sz w:val="24"/>
                <w:u w:val="single"/>
              </w:rPr>
              <w:t>N/A</w:t>
            </w:r>
            <w:r w:rsidRPr="009107DA">
              <w:rPr>
                <w:rFonts w:ascii="Times New Roman" w:eastAsia="Times New Roman" w:hAnsi="Times New Roman" w:cs="Times New Roman"/>
                <w:sz w:val="24"/>
              </w:rPr>
              <w:t>_________________(details)</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trPr>
          <w:trHeight w:val="552"/>
        </w:trPr>
        <w:tc>
          <w:tcPr>
            <w:tcW w:w="58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rsidR="000561AE" w:rsidRPr="009107DA" w:rsidRDefault="000561AE">
      <w:pPr>
        <w:spacing w:line="338" w:lineRule="exact"/>
        <w:rPr>
          <w:rFonts w:ascii="Times New Roman" w:eastAsia="Times New Roman" w:hAnsi="Times New Roman" w:cs="Times New Roman"/>
        </w:rPr>
      </w:pPr>
    </w:p>
    <w:p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rsidR="000561AE" w:rsidRPr="009107DA" w:rsidRDefault="000561AE">
      <w:pPr>
        <w:spacing w:line="279" w:lineRule="exact"/>
        <w:rPr>
          <w:rFonts w:ascii="Times New Roman" w:eastAsia="Times New Roman" w:hAnsi="Times New Roman" w:cs="Times New Roman"/>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rsidR="000561AE" w:rsidRPr="009107DA" w:rsidRDefault="000561AE">
      <w:pPr>
        <w:spacing w:line="136"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rsidR="000561AE" w:rsidRPr="009107DA" w:rsidRDefault="000561AE">
      <w:pPr>
        <w:spacing w:line="13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rsidR="000561AE" w:rsidRPr="009107DA" w:rsidRDefault="000561AE">
      <w:pPr>
        <w:spacing w:line="149"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rsidR="000561AE" w:rsidRPr="009107DA" w:rsidRDefault="000561AE">
      <w:pPr>
        <w:spacing w:line="10" w:lineRule="exact"/>
        <w:rPr>
          <w:rFonts w:ascii="Times New Roman" w:eastAsia="Times New Roman" w:hAnsi="Times New Roman" w:cs="Times New Roman"/>
          <w:sz w:val="24"/>
        </w:rPr>
      </w:pPr>
    </w:p>
    <w:p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trPr>
          <w:trHeight w:val="281"/>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2"/>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trPr>
          <w:trHeight w:val="276"/>
        </w:trPr>
        <w:tc>
          <w:tcPr>
            <w:tcW w:w="12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27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rsidR="000561AE" w:rsidRPr="009107DA" w:rsidRDefault="000561AE">
      <w:pPr>
        <w:spacing w:line="281"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rsidR="000561AE" w:rsidRPr="009107DA" w:rsidRDefault="000561AE">
      <w:pPr>
        <w:spacing w:line="14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rsidR="000561AE" w:rsidRPr="009107DA" w:rsidRDefault="000561AE">
      <w:pPr>
        <w:spacing w:line="13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147" w:lineRule="exact"/>
        <w:rPr>
          <w:rFonts w:ascii="Times New Roman" w:eastAsia="Times New Roman" w:hAnsi="Times New Roman" w:cs="Times New Roman"/>
        </w:rPr>
      </w:pPr>
    </w:p>
    <w:p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2" w:lineRule="exact"/>
        <w:rPr>
          <w:rFonts w:ascii="Times New Roman" w:eastAsia="Times New Roman" w:hAnsi="Times New Roman" w:cs="Times New Roman"/>
        </w:rPr>
      </w:pPr>
    </w:p>
    <w:p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rsidR="000561AE" w:rsidRPr="009107DA" w:rsidRDefault="000561AE">
      <w:pPr>
        <w:spacing w:line="2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bookmarkStart w:id="58" w:name="page65"/>
      <w:bookmarkEnd w:id="58"/>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2" w:lineRule="exact"/>
        <w:rPr>
          <w:rFonts w:ascii="Times New Roman" w:eastAsia="Times New Roman" w:hAnsi="Times New Roman" w:cs="Times New Roman"/>
        </w:rPr>
      </w:pPr>
    </w:p>
    <w:p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11" w:lineRule="exact"/>
        <w:rPr>
          <w:rFonts w:ascii="Times New Roman" w:eastAsia="Times New Roman" w:hAnsi="Times New Roman" w:cs="Times New Roman"/>
        </w:rPr>
      </w:pPr>
    </w:p>
    <w:p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8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rsidR="000561AE" w:rsidRPr="009107DA" w:rsidRDefault="000561AE">
      <w:pPr>
        <w:spacing w:line="28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rsidR="000561AE" w:rsidRPr="009107DA" w:rsidRDefault="000561AE">
      <w:pPr>
        <w:spacing w:line="14" w:lineRule="exact"/>
        <w:rPr>
          <w:rFonts w:ascii="Times New Roman" w:eastAsia="Times New Roman" w:hAnsi="Times New Roman" w:cs="Times New Roman"/>
        </w:rPr>
      </w:pPr>
    </w:p>
    <w:p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rsidR="000561AE" w:rsidRPr="009107DA" w:rsidRDefault="000561AE">
      <w:pPr>
        <w:spacing w:line="290" w:lineRule="exact"/>
        <w:rPr>
          <w:rFonts w:ascii="Times New Roman" w:eastAsia="Times New Roman" w:hAnsi="Times New Roman" w:cs="Times New Roman"/>
        </w:rPr>
      </w:pPr>
    </w:p>
    <w:p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rsidR="000561AE" w:rsidRPr="009107DA" w:rsidRDefault="000561AE">
      <w:pPr>
        <w:spacing w:line="1" w:lineRule="exact"/>
        <w:rPr>
          <w:rFonts w:ascii="Times New Roman" w:eastAsia="Times New Roman" w:hAnsi="Times New Roman" w:cs="Times New Roman"/>
          <w:sz w:val="24"/>
        </w:rPr>
      </w:pPr>
    </w:p>
    <w:p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rsidR="000561AE" w:rsidRPr="009107DA" w:rsidRDefault="000561AE">
      <w:pPr>
        <w:spacing w:line="276"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rsidR="000561AE" w:rsidRPr="009107DA" w:rsidRDefault="000561AE">
      <w:pPr>
        <w:spacing w:line="132"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rsidR="000561AE" w:rsidRPr="009107DA" w:rsidRDefault="000561AE">
      <w:pPr>
        <w:spacing w:line="124" w:lineRule="exact"/>
        <w:rPr>
          <w:rFonts w:ascii="Times New Roman" w:eastAsia="Times New Roman" w:hAnsi="Times New Roman" w:cs="Times New Roman"/>
          <w:sz w:val="24"/>
        </w:rPr>
      </w:pPr>
    </w:p>
    <w:p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rsidR="000561AE" w:rsidRPr="009107DA" w:rsidRDefault="000561AE">
      <w:pPr>
        <w:spacing w:line="200" w:lineRule="exact"/>
        <w:rPr>
          <w:rFonts w:ascii="Times New Roman" w:eastAsia="Times New Roman" w:hAnsi="Times New Roman" w:cs="Times New Roman"/>
          <w:sz w:val="24"/>
        </w:rPr>
      </w:pPr>
    </w:p>
    <w:p w:rsidR="000561AE" w:rsidRPr="009107DA" w:rsidRDefault="000561AE">
      <w:pPr>
        <w:spacing w:line="285"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rsidR="000561AE" w:rsidRPr="009107DA" w:rsidRDefault="000561AE">
      <w:pPr>
        <w:spacing w:line="133" w:lineRule="exact"/>
        <w:rPr>
          <w:rFonts w:ascii="Times New Roman" w:eastAsia="Times New Roman" w:hAnsi="Times New Roman" w:cs="Times New Roman"/>
          <w:sz w:val="24"/>
        </w:rPr>
      </w:pPr>
    </w:p>
    <w:p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rsidR="000561AE" w:rsidRPr="009107DA" w:rsidRDefault="000561AE">
      <w:pPr>
        <w:spacing w:line="91" w:lineRule="exact"/>
        <w:rPr>
          <w:rFonts w:ascii="Times New Roman" w:eastAsia="Times New Roman" w:hAnsi="Times New Roman" w:cs="Times New Roman"/>
        </w:rPr>
      </w:pPr>
    </w:p>
    <w:p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0" w:name="page67"/>
      <w:bookmarkEnd w:id="60"/>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rsidR="000561AE" w:rsidRPr="009107DA" w:rsidRDefault="000561AE">
      <w:pPr>
        <w:spacing w:line="295"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Pr="009107DA" w:rsidRDefault="000561AE">
      <w:pPr>
        <w:spacing w:line="294"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Pr="009107DA" w:rsidRDefault="008A124C">
      <w:pPr>
        <w:spacing w:line="20" w:lineRule="exact"/>
        <w:rPr>
          <w:rFonts w:ascii="Times New Roman" w:eastAsia="Times New Roman" w:hAnsi="Times New Roman" w:cs="Times New Roman"/>
        </w:rPr>
      </w:pPr>
      <w:r w:rsidRPr="008A124C">
        <w:rPr>
          <w:rFonts w:ascii="Times New Roman" w:eastAsia="Times New Roman" w:hAnsi="Times New Roman" w:cs="Times New Roman"/>
          <w:sz w:val="24"/>
        </w:rPr>
        <w:pict>
          <v:line id="_x0000_s1050" style="position:absolute;z-index:-251659264" from="288.05pt,13pt" to="432.05pt,13pt" o:userdrawn="t" strokeweight=".6pt"/>
        </w:pict>
      </w:r>
    </w:p>
    <w:p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rsidRPr="009107DA">
        <w:trPr>
          <w:trHeight w:val="276"/>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528"/>
        </w:trPr>
        <w:tc>
          <w:tcPr>
            <w:tcW w:w="3600" w:type="dxa"/>
            <w:gridSpan w:val="2"/>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trPr>
          <w:trHeight w:val="532"/>
        </w:trPr>
        <w:tc>
          <w:tcPr>
            <w:tcW w:w="4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rsidR="000561AE" w:rsidRPr="009107DA" w:rsidRDefault="008A124C">
      <w:pPr>
        <w:spacing w:line="20" w:lineRule="exact"/>
        <w:rPr>
          <w:rFonts w:ascii="Times New Roman" w:eastAsia="Times New Roman" w:hAnsi="Times New Roman" w:cs="Times New Roman"/>
        </w:rPr>
      </w:pPr>
      <w:r w:rsidRPr="008A124C">
        <w:rPr>
          <w:rFonts w:ascii="Times New Roman" w:eastAsia="Times New Roman" w:hAnsi="Times New Roman" w:cs="Times New Roman"/>
          <w:sz w:val="24"/>
        </w:rPr>
        <w:pict>
          <v:line id="_x0000_s1051" style="position:absolute;z-index:-251658240" from="21pt,-.85pt" to="180pt,-.85pt" o:userdrawn="t" strokeweight=".21164mm"/>
        </w:pict>
      </w:r>
      <w:r w:rsidRPr="008A124C">
        <w:rPr>
          <w:rFonts w:ascii="Times New Roman" w:eastAsia="Times New Roman" w:hAnsi="Times New Roman" w:cs="Times New Roman"/>
          <w:sz w:val="24"/>
        </w:rPr>
        <w:pict>
          <v:line id="_x0000_s1052" style="position:absolute;z-index:-251657216" from="21pt,26.7pt" to="180pt,26.7pt" o:userdrawn="t" strokeweight=".6pt"/>
        </w:pict>
      </w:r>
    </w:p>
    <w:p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rsidR="000561AE" w:rsidRPr="009107DA" w:rsidRDefault="000561AE">
      <w:pPr>
        <w:spacing w:line="36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rsidR="000561AE" w:rsidRPr="009107DA" w:rsidRDefault="000561AE">
      <w:pPr>
        <w:spacing w:line="13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rsidR="000561AE" w:rsidRPr="009107DA" w:rsidRDefault="000561AE">
      <w:pPr>
        <w:spacing w:line="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 No.________________________________Dated __________</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6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13"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Pr="009107DA" w:rsidRDefault="000561AE">
      <w:pPr>
        <w:spacing w:line="278"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8" w:lineRule="exact"/>
        <w:rPr>
          <w:rFonts w:ascii="Times New Roman" w:eastAsia="Times New Roman" w:hAnsi="Times New Roman" w:cs="Times New Roman"/>
        </w:rPr>
      </w:pPr>
    </w:p>
    <w:p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Pr="009107DA" w:rsidRDefault="000561AE">
      <w:pPr>
        <w:spacing w:line="358"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2" w:name="page69"/>
      <w:bookmarkEnd w:id="62"/>
    </w:p>
    <w:p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Pr="009107DA" w:rsidRDefault="000561AE">
      <w:pPr>
        <w:spacing w:line="355"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Pr="009107DA" w:rsidRDefault="000561AE">
      <w:pPr>
        <w:spacing w:line="354" w:lineRule="exact"/>
        <w:rPr>
          <w:rFonts w:ascii="Times New Roman" w:eastAsia="Times New Roman" w:hAnsi="Times New Roman" w:cs="Times New Roman"/>
        </w:rPr>
      </w:pPr>
    </w:p>
    <w:p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trPr>
          <w:trHeight w:val="276"/>
        </w:trPr>
        <w:tc>
          <w:tcPr>
            <w:tcW w:w="3720" w:type="dxa"/>
            <w:shd w:val="clear" w:color="auto" w:fill="auto"/>
            <w:vAlign w:val="bottom"/>
          </w:tcPr>
          <w:p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37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372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3720" w:type="dxa"/>
            <w:shd w:val="clear" w:color="auto" w:fill="auto"/>
            <w:vAlign w:val="bottom"/>
          </w:tcPr>
          <w:p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271" w:lineRule="exact"/>
        <w:rPr>
          <w:rFonts w:ascii="Times New Roman" w:eastAsia="Times New Roman" w:hAnsi="Times New Roman" w:cs="Times New Roman"/>
        </w:rPr>
      </w:pPr>
      <w:bookmarkStart w:id="63" w:name="page70"/>
      <w:bookmarkEnd w:id="63"/>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47"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0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rsidR="000561AE" w:rsidRPr="009107DA" w:rsidRDefault="000561AE">
      <w:pPr>
        <w:spacing w:line="288" w:lineRule="exact"/>
        <w:rPr>
          <w:rFonts w:ascii="Times New Roman" w:eastAsia="Times New Roman" w:hAnsi="Times New Roman" w:cs="Times New Roman"/>
        </w:rPr>
      </w:pPr>
    </w:p>
    <w:p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rsidR="000561AE" w:rsidRPr="009107DA" w:rsidRDefault="000561AE">
      <w:pPr>
        <w:spacing w:line="241"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rsidR="000561AE" w:rsidRPr="009107DA" w:rsidRDefault="000561AE">
      <w:pPr>
        <w:spacing w:line="232" w:lineRule="exact"/>
        <w:rPr>
          <w:rFonts w:ascii="Times New Roman" w:eastAsia="Times New Roman" w:hAnsi="Times New Roman" w:cs="Times New Roman"/>
          <w:sz w:val="24"/>
        </w:rPr>
      </w:pP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rsidR="000561AE" w:rsidRPr="009107DA" w:rsidRDefault="000561AE">
      <w:pPr>
        <w:spacing w:line="288"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Pr="009107DA" w:rsidRDefault="000561AE">
      <w:pPr>
        <w:spacing w:line="289" w:lineRule="exact"/>
        <w:rPr>
          <w:rFonts w:ascii="Times New Roman" w:eastAsia="Times New Roman" w:hAnsi="Times New Roman" w:cs="Times New Roman"/>
          <w:sz w:val="24"/>
        </w:rPr>
      </w:pPr>
    </w:p>
    <w:p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2" w:lineRule="exact"/>
        <w:rPr>
          <w:rFonts w:ascii="Times New Roman" w:eastAsia="Times New Roman" w:hAnsi="Times New Roman" w:cs="Times New Roman"/>
        </w:rPr>
      </w:pPr>
      <w:bookmarkStart w:id="65" w:name="page71"/>
      <w:bookmarkEnd w:id="65"/>
    </w:p>
    <w:p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0"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92"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33"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rsidR="000561AE" w:rsidRPr="009107DA" w:rsidRDefault="000561AE">
      <w:pPr>
        <w:spacing w:line="391" w:lineRule="exact"/>
        <w:rPr>
          <w:rFonts w:ascii="Times New Roman" w:eastAsia="Times New Roman" w:hAnsi="Times New Roman" w:cs="Times New Roman"/>
        </w:rPr>
      </w:pPr>
    </w:p>
    <w:p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rsidR="000561AE" w:rsidRPr="009107DA" w:rsidRDefault="000561AE">
      <w:pPr>
        <w:spacing w:line="274" w:lineRule="exact"/>
        <w:rPr>
          <w:rFonts w:ascii="Times New Roman" w:eastAsia="Times New Roman" w:hAnsi="Times New Roman" w:cs="Times New Roman"/>
        </w:rPr>
      </w:pPr>
    </w:p>
    <w:p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rsidR="000561AE" w:rsidRPr="009107DA" w:rsidRDefault="000561AE">
      <w:pPr>
        <w:spacing w:line="134" w:lineRule="exact"/>
        <w:rPr>
          <w:rFonts w:ascii="Times New Roman" w:eastAsia="Times New Roman" w:hAnsi="Times New Roman" w:cs="Times New Roman"/>
        </w:rPr>
      </w:pPr>
    </w:p>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53" w:lineRule="exact"/>
        <w:rPr>
          <w:rFonts w:ascii="Times New Roman" w:eastAsia="Times New Roman" w:hAnsi="Times New Roman" w:cs="Times New Roman"/>
        </w:rPr>
      </w:pPr>
    </w:p>
    <w:p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rsidR="000561AE" w:rsidRPr="009107DA" w:rsidRDefault="000561AE">
      <w:pPr>
        <w:spacing w:line="12"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9"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27" w:lineRule="exact"/>
        <w:rPr>
          <w:rFonts w:ascii="Times New Roman" w:eastAsia="Times New Roman" w:hAnsi="Times New Roman" w:cs="Times New Roman"/>
        </w:rPr>
      </w:pPr>
    </w:p>
    <w:p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Pr="009107DA" w:rsidRDefault="000561AE">
      <w:pPr>
        <w:spacing w:line="290" w:lineRule="exact"/>
        <w:rPr>
          <w:rFonts w:ascii="Times New Roman" w:eastAsia="Times New Roman" w:hAnsi="Times New Roman" w:cs="Times New Roman"/>
        </w:rPr>
      </w:pPr>
    </w:p>
    <w:p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33" w:lineRule="exact"/>
        <w:rPr>
          <w:rFonts w:ascii="Times New Roman" w:eastAsia="Times New Roman" w:hAnsi="Times New Roman" w:cs="Times New Roman"/>
        </w:rPr>
      </w:pPr>
    </w:p>
    <w:p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369" w:lineRule="exact"/>
        <w:rPr>
          <w:rFonts w:ascii="Times New Roman" w:eastAsia="Times New Roman" w:hAnsi="Times New Roman" w:cs="Times New Roman"/>
        </w:rPr>
      </w:pPr>
    </w:p>
    <w:p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rsidR="000561AE" w:rsidRPr="009107DA" w:rsidRDefault="000561AE">
      <w:pPr>
        <w:spacing w:line="149" w:lineRule="exact"/>
        <w:rPr>
          <w:rFonts w:ascii="Times New Roman" w:eastAsia="Times New Roman" w:hAnsi="Times New Roman" w:cs="Times New Roman"/>
        </w:rPr>
      </w:pPr>
    </w:p>
    <w:p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rsidR="000561AE" w:rsidRPr="009107DA" w:rsidRDefault="000561AE">
      <w:pPr>
        <w:spacing w:line="279" w:lineRule="exact"/>
        <w:rPr>
          <w:rFonts w:ascii="Times New Roman" w:eastAsia="Times New Roman" w:hAnsi="Times New Roman" w:cs="Times New Roman"/>
        </w:rPr>
      </w:pPr>
      <w:bookmarkStart w:id="67" w:name="page73"/>
      <w:bookmarkEnd w:id="67"/>
    </w:p>
    <w:p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4440"/>
        <w:gridCol w:w="1200"/>
        <w:gridCol w:w="2940"/>
      </w:tblGrid>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trPr>
          <w:trHeight w:val="552"/>
        </w:trPr>
        <w:tc>
          <w:tcPr>
            <w:tcW w:w="4440" w:type="dxa"/>
            <w:shd w:val="clear" w:color="auto" w:fill="auto"/>
            <w:vAlign w:val="bottom"/>
          </w:tcPr>
          <w:p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276"/>
        </w:trPr>
        <w:tc>
          <w:tcPr>
            <w:tcW w:w="44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trPr>
          <w:trHeight w:val="553"/>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r>
      <w:tr w:rsidR="000561AE" w:rsidRPr="009107DA">
        <w:trPr>
          <w:trHeight w:val="552"/>
        </w:trPr>
        <w:tc>
          <w:tcPr>
            <w:tcW w:w="4440" w:type="dxa"/>
            <w:shd w:val="clear" w:color="auto" w:fill="auto"/>
            <w:vAlign w:val="bottom"/>
          </w:tcPr>
          <w:p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trPr>
          <w:trHeight w:val="276"/>
        </w:trPr>
        <w:tc>
          <w:tcPr>
            <w:tcW w:w="4440" w:type="dxa"/>
            <w:shd w:val="clear" w:color="auto" w:fill="auto"/>
            <w:vAlign w:val="bottom"/>
          </w:tcPr>
          <w:p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trPr>
          <w:trHeight w:val="276"/>
        </w:trPr>
        <w:tc>
          <w:tcPr>
            <w:tcW w:w="4440" w:type="dxa"/>
            <w:shd w:val="clear" w:color="auto" w:fill="auto"/>
            <w:vAlign w:val="bottom"/>
          </w:tcPr>
          <w:p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rsidR="00A24AEA" w:rsidRPr="009107DA" w:rsidRDefault="00A24AEA">
            <w:pPr>
              <w:spacing w:line="0" w:lineRule="atLeast"/>
              <w:ind w:left="660"/>
              <w:rPr>
                <w:rFonts w:ascii="Times New Roman" w:eastAsia="Times New Roman" w:hAnsi="Times New Roman" w:cs="Times New Roman"/>
                <w:sz w:val="24"/>
              </w:rPr>
            </w:pPr>
          </w:p>
        </w:tc>
      </w:tr>
    </w:tbl>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rsidR="000561AE" w:rsidRPr="009107DA" w:rsidRDefault="000561AE">
      <w:pPr>
        <w:spacing w:line="276" w:lineRule="exact"/>
        <w:rPr>
          <w:rFonts w:ascii="Times New Roman" w:eastAsia="Times New Roman" w:hAnsi="Times New Roman" w:cs="Times New Roman"/>
        </w:rPr>
      </w:pPr>
    </w:p>
    <w:p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rsidR="000561AE" w:rsidRPr="009107DA" w:rsidRDefault="000561AE">
      <w:pPr>
        <w:spacing w:line="283"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p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tblPr>
      <w:tblGrid>
        <w:gridCol w:w="10080"/>
      </w:tblGrid>
      <w:tr w:rsidR="00762D68" w:rsidRPr="009107DA" w:rsidTr="00353389">
        <w:trPr>
          <w:trHeight w:val="276"/>
        </w:trPr>
        <w:tc>
          <w:tcPr>
            <w:tcW w:w="10080" w:type="dxa"/>
            <w:shd w:val="clear" w:color="auto" w:fill="auto"/>
            <w:vAlign w:val="bottom"/>
          </w:tcPr>
          <w:p w:rsidR="00762D68" w:rsidRPr="009107DA" w:rsidRDefault="00762D68" w:rsidP="00353389">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Standard technical specification as per document at the following link are required:</w:t>
            </w:r>
          </w:p>
          <w:p w:rsidR="00762D68" w:rsidRPr="009107DA" w:rsidRDefault="008A124C" w:rsidP="00353389">
            <w:pPr>
              <w:spacing w:line="0" w:lineRule="atLeast"/>
              <w:ind w:left="220"/>
              <w:jc w:val="both"/>
              <w:rPr>
                <w:rFonts w:ascii="Times New Roman" w:eastAsia="Times New Roman" w:hAnsi="Times New Roman" w:cs="Times New Roman"/>
                <w:sz w:val="24"/>
              </w:rPr>
            </w:pPr>
            <w:hyperlink r:id="rId24" w:history="1">
              <w:r w:rsidR="00374448" w:rsidRPr="009107DA">
                <w:rPr>
                  <w:rStyle w:val="Hyperlink"/>
                  <w:rFonts w:ascii="Times New Roman" w:eastAsia="Times New Roman" w:hAnsi="Times New Roman" w:cs="Times New Roman"/>
                  <w:sz w:val="24"/>
                </w:rPr>
                <w:t>https://www.finance.gkp.pk/attachments/032b21c0a37611eca4e0b55aac984a07/download</w:t>
              </w:r>
            </w:hyperlink>
          </w:p>
          <w:p w:rsidR="00374448" w:rsidRPr="00F221FC" w:rsidRDefault="00374448" w:rsidP="00353389">
            <w:pPr>
              <w:spacing w:line="0" w:lineRule="atLeast"/>
              <w:ind w:right="20"/>
              <w:jc w:val="both"/>
              <w:rPr>
                <w:rFonts w:ascii="Times New Roman" w:eastAsia="Times New Roman" w:hAnsi="Times New Roman" w:cs="Times New Roman"/>
                <w:sz w:val="24"/>
              </w:rPr>
            </w:pPr>
            <w:r w:rsidRPr="00F221FC">
              <w:rPr>
                <w:rFonts w:ascii="Times New Roman" w:eastAsia="Times New Roman" w:hAnsi="Times New Roman" w:cs="Times New Roman"/>
                <w:sz w:val="24"/>
              </w:rPr>
              <w:t>(Technical Specification</w:t>
            </w:r>
            <w:r w:rsidR="009107DA" w:rsidRPr="00F221FC">
              <w:rPr>
                <w:rFonts w:ascii="Times New Roman" w:eastAsia="Times New Roman" w:hAnsi="Times New Roman" w:cs="Times New Roman"/>
                <w:sz w:val="24"/>
              </w:rPr>
              <w:t xml:space="preserve"> on MRS 20</w:t>
            </w:r>
            <w:r w:rsidR="00813A91">
              <w:rPr>
                <w:rFonts w:ascii="Times New Roman" w:eastAsia="Times New Roman" w:hAnsi="Times New Roman" w:cs="Times New Roman"/>
                <w:sz w:val="24"/>
              </w:rPr>
              <w:t>2</w:t>
            </w:r>
            <w:r w:rsidR="00EE62C8">
              <w:rPr>
                <w:rFonts w:ascii="Times New Roman" w:eastAsia="Times New Roman" w:hAnsi="Times New Roman" w:cs="Times New Roman"/>
                <w:sz w:val="24"/>
              </w:rPr>
              <w:t xml:space="preserve">2 Bi </w:t>
            </w:r>
            <w:r w:rsidR="00A93FA2">
              <w:rPr>
                <w:rFonts w:ascii="Times New Roman" w:eastAsia="Times New Roman" w:hAnsi="Times New Roman" w:cs="Times New Roman"/>
                <w:sz w:val="24"/>
              </w:rPr>
              <w:t>Annual</w:t>
            </w:r>
            <w:r w:rsidR="004414A4" w:rsidRPr="00F221FC">
              <w:rPr>
                <w:rFonts w:ascii="Times New Roman" w:eastAsia="Times New Roman" w:hAnsi="Times New Roman" w:cs="Times New Roman"/>
                <w:sz w:val="24"/>
              </w:rPr>
              <w:t xml:space="preserve"> / BOQ</w:t>
            </w:r>
            <w:r w:rsidRPr="00F221FC">
              <w:rPr>
                <w:rFonts w:ascii="Times New Roman" w:eastAsia="Times New Roman" w:hAnsi="Times New Roman" w:cs="Times New Roman"/>
                <w:sz w:val="24"/>
              </w:rPr>
              <w:t>)</w:t>
            </w:r>
            <w:r w:rsidR="00F221FC" w:rsidRPr="00F221FC">
              <w:rPr>
                <w:rFonts w:ascii="Times New Roman" w:eastAsia="Times New Roman" w:hAnsi="Times New Roman" w:cs="Times New Roman"/>
                <w:sz w:val="24"/>
              </w:rPr>
              <w:t xml:space="preserve"> for the following sub works.</w:t>
            </w:r>
          </w:p>
          <w:p w:rsidR="001A511D" w:rsidRDefault="001A511D" w:rsidP="001A511D">
            <w:pPr>
              <w:spacing w:line="0" w:lineRule="atLeast"/>
              <w:ind w:left="220"/>
              <w:jc w:val="both"/>
              <w:rPr>
                <w:rFonts w:asciiTheme="majorBidi" w:hAnsiTheme="majorBidi" w:cstheme="majorBidi"/>
                <w:sz w:val="24"/>
                <w:szCs w:val="24"/>
              </w:rPr>
            </w:pPr>
            <w:r w:rsidRPr="00D23431">
              <w:rPr>
                <w:rFonts w:asciiTheme="majorBidi" w:hAnsiTheme="majorBidi" w:cstheme="majorBidi"/>
                <w:sz w:val="24"/>
                <w:szCs w:val="24"/>
              </w:rPr>
              <w:t>Construction of Solar Irrigation</w:t>
            </w:r>
            <w:r>
              <w:rPr>
                <w:rFonts w:asciiTheme="majorBidi" w:hAnsiTheme="majorBidi" w:cstheme="majorBidi"/>
                <w:sz w:val="24"/>
                <w:szCs w:val="24"/>
              </w:rPr>
              <w:t xml:space="preserve"> Tubewells in Union</w:t>
            </w:r>
            <w:r w:rsidRPr="00D23431">
              <w:rPr>
                <w:rFonts w:asciiTheme="majorBidi" w:hAnsiTheme="majorBidi" w:cstheme="majorBidi"/>
                <w:sz w:val="24"/>
                <w:szCs w:val="24"/>
              </w:rPr>
              <w:t xml:space="preserve"> </w:t>
            </w:r>
            <w:r>
              <w:rPr>
                <w:rFonts w:asciiTheme="majorBidi" w:hAnsiTheme="majorBidi" w:cstheme="majorBidi"/>
                <w:sz w:val="24"/>
                <w:szCs w:val="24"/>
              </w:rPr>
              <w:t xml:space="preserve">Council Nizampur and kahii,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p>
          <w:p w:rsidR="001A511D" w:rsidRDefault="001A511D" w:rsidP="001A511D">
            <w:pPr>
              <w:spacing w:line="0" w:lineRule="atLeast"/>
              <w:ind w:left="220"/>
              <w:jc w:val="both"/>
              <w:rPr>
                <w:rFonts w:asciiTheme="majorBidi" w:hAnsiTheme="majorBidi" w:cstheme="majorBidi"/>
                <w:sz w:val="24"/>
                <w:szCs w:val="24"/>
              </w:rPr>
            </w:pPr>
            <w:r w:rsidRPr="00D23431">
              <w:rPr>
                <w:rFonts w:asciiTheme="majorBidi" w:hAnsiTheme="majorBidi" w:cstheme="majorBidi"/>
                <w:sz w:val="24"/>
                <w:szCs w:val="24"/>
              </w:rPr>
              <w:t>Construction of Solar Irrigation Tube</w:t>
            </w:r>
            <w:r>
              <w:rPr>
                <w:rFonts w:asciiTheme="majorBidi" w:hAnsiTheme="majorBidi" w:cstheme="majorBidi"/>
                <w:sz w:val="24"/>
                <w:szCs w:val="24"/>
              </w:rPr>
              <w:t xml:space="preserve">well in Union Council Kheshki &amp; Risal Pur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r w:rsidRPr="00D23431">
              <w:rPr>
                <w:rFonts w:asciiTheme="majorBidi" w:hAnsiTheme="majorBidi" w:cstheme="majorBidi"/>
                <w:sz w:val="24"/>
                <w:szCs w:val="24"/>
              </w:rPr>
              <w:t xml:space="preserve">.   </w:t>
            </w:r>
          </w:p>
          <w:p w:rsidR="001A511D" w:rsidRDefault="001A511D" w:rsidP="001A511D">
            <w:pPr>
              <w:spacing w:line="0" w:lineRule="atLeast"/>
              <w:ind w:left="220"/>
              <w:jc w:val="both"/>
              <w:rPr>
                <w:rFonts w:asciiTheme="majorBidi" w:hAnsiTheme="majorBidi" w:cstheme="majorBidi"/>
                <w:sz w:val="24"/>
                <w:szCs w:val="24"/>
              </w:rPr>
            </w:pPr>
            <w:r w:rsidRPr="00D23431">
              <w:rPr>
                <w:rFonts w:asciiTheme="majorBidi" w:hAnsiTheme="majorBidi" w:cstheme="majorBidi"/>
                <w:sz w:val="24"/>
                <w:szCs w:val="24"/>
              </w:rPr>
              <w:t>Construction of Solar Irrigation</w:t>
            </w:r>
            <w:r>
              <w:rPr>
                <w:rFonts w:asciiTheme="majorBidi" w:hAnsiTheme="majorBidi" w:cstheme="majorBidi"/>
                <w:sz w:val="24"/>
                <w:szCs w:val="24"/>
              </w:rPr>
              <w:t xml:space="preserve"> Tubewells in Union</w:t>
            </w:r>
            <w:r w:rsidRPr="00D23431">
              <w:rPr>
                <w:rFonts w:asciiTheme="majorBidi" w:hAnsiTheme="majorBidi" w:cstheme="majorBidi"/>
                <w:sz w:val="24"/>
                <w:szCs w:val="24"/>
              </w:rPr>
              <w:t xml:space="preserve"> </w:t>
            </w:r>
            <w:r>
              <w:rPr>
                <w:rFonts w:asciiTheme="majorBidi" w:hAnsiTheme="majorBidi" w:cstheme="majorBidi"/>
                <w:sz w:val="24"/>
                <w:szCs w:val="24"/>
              </w:rPr>
              <w:t xml:space="preserve">Council Nizampur, Manki, Kaka Saib and kahii,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p>
          <w:p w:rsidR="00762D68" w:rsidRPr="00160F03" w:rsidRDefault="001A511D" w:rsidP="001A511D">
            <w:pPr>
              <w:spacing w:line="0" w:lineRule="atLeast"/>
              <w:ind w:left="220"/>
              <w:jc w:val="both"/>
              <w:rPr>
                <w:rFonts w:ascii="Times New Roman" w:eastAsia="Times New Roman" w:hAnsi="Times New Roman" w:cs="Times New Roman"/>
                <w:sz w:val="22"/>
                <w:szCs w:val="22"/>
              </w:rPr>
            </w:pPr>
            <w:r>
              <w:rPr>
                <w:rFonts w:asciiTheme="majorBidi" w:hAnsiTheme="majorBidi" w:cstheme="majorBidi"/>
                <w:sz w:val="24"/>
                <w:szCs w:val="24"/>
              </w:rPr>
              <w:t>Construction of Solar Irrigation Tubewells in Union Council Maira Akora &amp; Akora Khattak, District Nowshera (Solar Work).</w:t>
            </w:r>
            <w:r w:rsidRPr="00160F03">
              <w:rPr>
                <w:rFonts w:ascii="Times New Roman" w:eastAsia="Times New Roman" w:hAnsi="Times New Roman" w:cs="Times New Roman"/>
                <w:sz w:val="22"/>
                <w:szCs w:val="22"/>
              </w:rPr>
              <w:t xml:space="preserve"> </w:t>
            </w:r>
          </w:p>
        </w:tc>
      </w:tr>
    </w:tbl>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Pr="009107DA" w:rsidRDefault="00553EC3">
      <w:pPr>
        <w:spacing w:line="0" w:lineRule="atLeast"/>
        <w:ind w:right="380"/>
        <w:jc w:val="center"/>
        <w:rPr>
          <w:rFonts w:ascii="Times New Roman" w:eastAsia="Times New Roman" w:hAnsi="Times New Roman" w:cs="Times New Roman"/>
          <w:sz w:val="24"/>
        </w:rPr>
      </w:pPr>
    </w:p>
    <w:p w:rsidR="00553EC3" w:rsidRDefault="00553EC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Default="00D32823">
      <w:pPr>
        <w:spacing w:line="0" w:lineRule="atLeast"/>
        <w:ind w:right="380"/>
        <w:jc w:val="center"/>
        <w:rPr>
          <w:rFonts w:ascii="Times New Roman" w:eastAsia="Times New Roman" w:hAnsi="Times New Roman" w:cs="Times New Roman"/>
          <w:sz w:val="24"/>
        </w:rPr>
      </w:pPr>
    </w:p>
    <w:p w:rsidR="00D32823" w:rsidRPr="009107DA" w:rsidRDefault="00D32823">
      <w:pPr>
        <w:spacing w:line="0" w:lineRule="atLeast"/>
        <w:ind w:right="380"/>
        <w:jc w:val="center"/>
        <w:rPr>
          <w:rFonts w:ascii="Times New Roman" w:eastAsia="Times New Roman" w:hAnsi="Times New Roman" w:cs="Times New Roman"/>
          <w:sz w:val="24"/>
        </w:rPr>
      </w:pPr>
    </w:p>
    <w:p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rsidR="00572172" w:rsidRPr="00D66EE7" w:rsidRDefault="00572172" w:rsidP="007703ED">
      <w:pPr>
        <w:ind w:left="1958" w:hanging="1958"/>
        <w:rPr>
          <w:rFonts w:ascii="Arial" w:eastAsia="Times New Roman" w:hAnsi="Arial"/>
          <w:sz w:val="10"/>
          <w:szCs w:val="10"/>
        </w:rPr>
      </w:pPr>
      <w:r w:rsidRPr="00A62B88">
        <w:rPr>
          <w:rFonts w:ascii="Arial" w:eastAsia="Times New Roman" w:hAnsi="Arial"/>
          <w:b/>
          <w:sz w:val="24"/>
          <w:szCs w:val="24"/>
        </w:rPr>
        <w:t>Name of Work: -</w:t>
      </w:r>
      <w:r>
        <w:rPr>
          <w:rFonts w:ascii="Arial" w:eastAsia="Times New Roman" w:hAnsi="Arial"/>
          <w:sz w:val="24"/>
          <w:szCs w:val="24"/>
        </w:rPr>
        <w:t xml:space="preserve">   </w:t>
      </w:r>
      <w:r w:rsidR="007703ED" w:rsidRPr="00D23431">
        <w:rPr>
          <w:rFonts w:asciiTheme="majorBidi" w:hAnsiTheme="majorBidi" w:cstheme="majorBidi"/>
          <w:b/>
          <w:sz w:val="24"/>
          <w:szCs w:val="24"/>
        </w:rPr>
        <w:t>Construction Roads along Canals</w:t>
      </w:r>
      <w:r w:rsidR="007703ED">
        <w:rPr>
          <w:rFonts w:asciiTheme="majorBidi" w:hAnsiTheme="majorBidi" w:cstheme="majorBidi"/>
          <w:b/>
          <w:sz w:val="24"/>
          <w:szCs w:val="24"/>
        </w:rPr>
        <w:t xml:space="preserve"> </w:t>
      </w:r>
      <w:r w:rsidR="007703ED" w:rsidRPr="00D23431">
        <w:rPr>
          <w:rFonts w:asciiTheme="majorBidi" w:hAnsiTheme="majorBidi" w:cstheme="majorBidi"/>
          <w:b/>
          <w:sz w:val="24"/>
          <w:szCs w:val="24"/>
        </w:rPr>
        <w:t>/ Drains Khwars &amp; restoration of Damages instructions of Kabul River Canal System, Clearance of Drain in tehsil  Pabbi</w:t>
      </w:r>
      <w:r w:rsidR="007703ED">
        <w:rPr>
          <w:rFonts w:asciiTheme="majorBidi" w:hAnsiTheme="majorBidi" w:cstheme="majorBidi"/>
          <w:b/>
          <w:sz w:val="24"/>
          <w:szCs w:val="24"/>
        </w:rPr>
        <w:t xml:space="preserve"> </w:t>
      </w:r>
      <w:r w:rsidR="007703ED" w:rsidRPr="00D23431">
        <w:rPr>
          <w:rFonts w:asciiTheme="majorBidi" w:hAnsiTheme="majorBidi" w:cstheme="majorBidi"/>
          <w:b/>
          <w:sz w:val="24"/>
          <w:szCs w:val="24"/>
        </w:rPr>
        <w:t>/ Nowshera and installation of solar irrigation Tube Wells and lift irrigation schemes at various places</w:t>
      </w:r>
      <w:r w:rsidR="007703ED">
        <w:rPr>
          <w:rFonts w:asciiTheme="majorBidi" w:hAnsiTheme="majorBidi" w:cstheme="majorBidi"/>
          <w:b/>
          <w:sz w:val="24"/>
          <w:szCs w:val="24"/>
        </w:rPr>
        <w:t xml:space="preserve"> in District Nowshera ADP NO 2237</w:t>
      </w:r>
      <w:r w:rsidR="007703ED" w:rsidRPr="00D23431">
        <w:rPr>
          <w:rFonts w:asciiTheme="majorBidi" w:hAnsiTheme="majorBidi" w:cstheme="majorBidi"/>
          <w:b/>
          <w:sz w:val="24"/>
          <w:szCs w:val="24"/>
        </w:rPr>
        <w:t>/220764 Dg 202</w:t>
      </w:r>
      <w:r w:rsidR="007703ED">
        <w:rPr>
          <w:rFonts w:asciiTheme="majorBidi" w:hAnsiTheme="majorBidi" w:cstheme="majorBidi"/>
          <w:b/>
          <w:sz w:val="24"/>
          <w:szCs w:val="24"/>
        </w:rPr>
        <w:t>3</w:t>
      </w:r>
      <w:r w:rsidR="007703ED" w:rsidRPr="00D23431">
        <w:rPr>
          <w:rFonts w:asciiTheme="majorBidi" w:hAnsiTheme="majorBidi" w:cstheme="majorBidi"/>
          <w:b/>
          <w:sz w:val="24"/>
          <w:szCs w:val="24"/>
        </w:rPr>
        <w:t>-2</w:t>
      </w:r>
      <w:r w:rsidR="007703ED">
        <w:rPr>
          <w:rFonts w:asciiTheme="majorBidi" w:hAnsiTheme="majorBidi" w:cstheme="majorBidi"/>
          <w:b/>
          <w:sz w:val="24"/>
          <w:szCs w:val="24"/>
        </w:rPr>
        <w:t>4</w:t>
      </w:r>
      <w:r w:rsidR="007703ED" w:rsidRPr="00D23431">
        <w:rPr>
          <w:rFonts w:asciiTheme="majorBidi" w:hAnsiTheme="majorBidi" w:cstheme="majorBidi"/>
          <w:b/>
          <w:sz w:val="24"/>
          <w:szCs w:val="24"/>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1D6C64" w:rsidRPr="00D23431">
        <w:rPr>
          <w:rFonts w:asciiTheme="majorBidi" w:hAnsiTheme="majorBidi" w:cstheme="majorBidi"/>
          <w:sz w:val="24"/>
          <w:szCs w:val="24"/>
        </w:rPr>
        <w:t>Construction of Solar Irrigation</w:t>
      </w:r>
      <w:r w:rsidR="001D6C64">
        <w:rPr>
          <w:rFonts w:asciiTheme="majorBidi" w:hAnsiTheme="majorBidi" w:cstheme="majorBidi"/>
          <w:sz w:val="24"/>
          <w:szCs w:val="24"/>
        </w:rPr>
        <w:t xml:space="preserve"> Tubewells in Union</w:t>
      </w:r>
      <w:r w:rsidR="001D6C64" w:rsidRPr="00D23431">
        <w:rPr>
          <w:rFonts w:asciiTheme="majorBidi" w:hAnsiTheme="majorBidi" w:cstheme="majorBidi"/>
          <w:sz w:val="24"/>
          <w:szCs w:val="24"/>
        </w:rPr>
        <w:t xml:space="preserve"> </w:t>
      </w:r>
      <w:r w:rsidR="001D6C64">
        <w:rPr>
          <w:rFonts w:asciiTheme="majorBidi" w:hAnsiTheme="majorBidi" w:cstheme="majorBidi"/>
          <w:sz w:val="24"/>
          <w:szCs w:val="24"/>
        </w:rPr>
        <w:t xml:space="preserve">Council Nizampur and kahii, </w:t>
      </w:r>
      <w:r w:rsidR="001D6C64" w:rsidRPr="00D23431">
        <w:rPr>
          <w:rFonts w:asciiTheme="majorBidi" w:hAnsiTheme="majorBidi" w:cstheme="majorBidi"/>
          <w:sz w:val="24"/>
          <w:szCs w:val="24"/>
        </w:rPr>
        <w:t>District Nowshera</w:t>
      </w:r>
      <w:r w:rsidR="001D6C64">
        <w:rPr>
          <w:rFonts w:asciiTheme="majorBidi" w:hAnsiTheme="majorBidi" w:cstheme="majorBidi"/>
          <w:sz w:val="24"/>
          <w:szCs w:val="24"/>
        </w:rPr>
        <w:t xml:space="preserve"> (Solar Work).</w:t>
      </w: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3D46B5" w:rsidRPr="005E2571" w:rsidTr="003D46B5">
        <w:tc>
          <w:tcPr>
            <w:tcW w:w="702"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3D46B5" w:rsidRPr="005E2571" w:rsidRDefault="003D46B5" w:rsidP="00505512">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283263">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rsidR="003D46B5" w:rsidRPr="005E2571" w:rsidRDefault="003D46B5" w:rsidP="005E2571">
            <w:pPr>
              <w:ind w:firstLine="720"/>
              <w:rPr>
                <w:rFonts w:ascii="Arial" w:eastAsia="Times New Roman" w:hAnsi="Arial"/>
                <w:b/>
                <w:sz w:val="24"/>
                <w:szCs w:val="24"/>
              </w:rPr>
            </w:pPr>
          </w:p>
        </w:tc>
        <w:tc>
          <w:tcPr>
            <w:tcW w:w="3892" w:type="dxa"/>
          </w:tcPr>
          <w:p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7D11CA">
            <w:pPr>
              <w:rPr>
                <w:rFonts w:ascii="Century Gothic" w:hAnsi="Century Gothic"/>
                <w:b/>
                <w:bCs/>
                <w:color w:val="000000"/>
                <w:sz w:val="22"/>
                <w:szCs w:val="22"/>
              </w:rPr>
            </w:pPr>
          </w:p>
          <w:p w:rsidR="003D46B5" w:rsidRPr="005E2571" w:rsidRDefault="003D46B5" w:rsidP="007D11CA">
            <w:pPr>
              <w:rPr>
                <w:rFonts w:ascii="Century Gothic" w:hAnsi="Century Gothic"/>
                <w:b/>
                <w:bCs/>
                <w:color w:val="000000"/>
                <w:sz w:val="22"/>
                <w:szCs w:val="22"/>
              </w:rPr>
            </w:pPr>
          </w:p>
          <w:p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3D46B5" w:rsidRPr="005E2571" w:rsidRDefault="003D46B5" w:rsidP="00505512">
            <w:pPr>
              <w:rPr>
                <w:rFonts w:ascii="Arial" w:eastAsia="Times New Roman" w:hAnsi="Arial"/>
                <w:b/>
                <w:sz w:val="24"/>
                <w:szCs w:val="24"/>
              </w:rPr>
            </w:pPr>
          </w:p>
        </w:tc>
        <w:tc>
          <w:tcPr>
            <w:tcW w:w="626" w:type="dxa"/>
          </w:tcPr>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3D46B5" w:rsidRPr="005E2571" w:rsidRDefault="003D46B5" w:rsidP="0022538F">
            <w:pPr>
              <w:rPr>
                <w:rFonts w:ascii="Century Gothic" w:hAnsi="Century Gothic"/>
                <w:b/>
                <w:bCs/>
                <w:color w:val="000000"/>
                <w:sz w:val="22"/>
                <w:szCs w:val="22"/>
              </w:rPr>
            </w:pPr>
          </w:p>
          <w:p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3D46B5" w:rsidRPr="005E2571" w:rsidRDefault="003D46B5" w:rsidP="00505512">
            <w:pPr>
              <w:rPr>
                <w:rFonts w:ascii="Arial" w:eastAsia="Times New Roman" w:hAnsi="Arial"/>
                <w:b/>
                <w:sz w:val="24"/>
                <w:szCs w:val="24"/>
              </w:rPr>
            </w:pPr>
          </w:p>
        </w:tc>
        <w:tc>
          <w:tcPr>
            <w:tcW w:w="1157" w:type="dxa"/>
          </w:tcPr>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05512">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rsidR="003D46B5" w:rsidRPr="005E2571" w:rsidRDefault="003D46B5" w:rsidP="00505512">
            <w:pPr>
              <w:rPr>
                <w:rFonts w:ascii="Arial" w:eastAsia="Times New Roman" w:hAnsi="Arial"/>
                <w:b/>
                <w:sz w:val="24"/>
                <w:szCs w:val="24"/>
              </w:rPr>
            </w:pPr>
          </w:p>
        </w:tc>
        <w:tc>
          <w:tcPr>
            <w:tcW w:w="810" w:type="dxa"/>
          </w:tcPr>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pPr>
              <w:rPr>
                <w:rFonts w:ascii="Arial" w:eastAsia="Times New Roman" w:hAnsi="Arial"/>
                <w:b/>
                <w:sz w:val="24"/>
                <w:szCs w:val="24"/>
              </w:rPr>
            </w:pPr>
          </w:p>
          <w:p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rsidR="003D46B5" w:rsidRPr="005E2571" w:rsidRDefault="003D46B5">
            <w:pPr>
              <w:rPr>
                <w:rFonts w:ascii="Arial" w:eastAsia="Times New Roman" w:hAnsi="Arial"/>
                <w:b/>
                <w:sz w:val="24"/>
                <w:szCs w:val="24"/>
              </w:rPr>
            </w:pPr>
          </w:p>
          <w:p w:rsidR="003D46B5" w:rsidRPr="005E2571" w:rsidRDefault="003D46B5" w:rsidP="008E6EA9">
            <w:pPr>
              <w:rPr>
                <w:rFonts w:ascii="Arial" w:eastAsia="Times New Roman" w:hAnsi="Arial"/>
                <w:b/>
                <w:sz w:val="24"/>
                <w:szCs w:val="24"/>
              </w:rPr>
            </w:pPr>
          </w:p>
        </w:tc>
      </w:tr>
      <w:tr w:rsidR="002C0EB0" w:rsidRPr="005E2571" w:rsidTr="00372D98">
        <w:tc>
          <w:tcPr>
            <w:tcW w:w="702" w:type="dxa"/>
          </w:tcPr>
          <w:p w:rsidR="002C0EB0" w:rsidRPr="005E2571" w:rsidRDefault="002C0EB0"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rsidR="002C0EB0" w:rsidRPr="005E2571" w:rsidRDefault="002C0EB0" w:rsidP="00DD07A3">
            <w:pPr>
              <w:rPr>
                <w:rFonts w:ascii="Century Gothic" w:hAnsi="Century Gothic"/>
                <w:color w:val="000000"/>
                <w:sz w:val="22"/>
                <w:szCs w:val="22"/>
              </w:rPr>
            </w:pPr>
          </w:p>
          <w:p w:rsidR="002C0EB0" w:rsidRPr="005E2571" w:rsidRDefault="002C0EB0"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rsidR="002C0EB0" w:rsidRPr="005E2571" w:rsidRDefault="002C0EB0" w:rsidP="00505512">
            <w:pPr>
              <w:rPr>
                <w:rFonts w:ascii="Arial" w:eastAsia="Times New Roman" w:hAnsi="Arial"/>
                <w:sz w:val="24"/>
                <w:szCs w:val="24"/>
              </w:rPr>
            </w:pPr>
          </w:p>
        </w:tc>
        <w:tc>
          <w:tcPr>
            <w:tcW w:w="1093" w:type="dxa"/>
            <w:vAlign w:val="center"/>
          </w:tcPr>
          <w:p w:rsidR="002C0EB0" w:rsidRDefault="002C0EB0">
            <w:pPr>
              <w:jc w:val="center"/>
              <w:rPr>
                <w:rFonts w:ascii="Century Gothic" w:hAnsi="Century Gothic"/>
                <w:color w:val="000000"/>
                <w:sz w:val="22"/>
                <w:szCs w:val="22"/>
              </w:rPr>
            </w:pPr>
            <w:r>
              <w:rPr>
                <w:rFonts w:ascii="Century Gothic" w:hAnsi="Century Gothic"/>
                <w:color w:val="000000"/>
                <w:sz w:val="22"/>
                <w:szCs w:val="22"/>
              </w:rPr>
              <w:t>24-93-d</w:t>
            </w:r>
          </w:p>
        </w:tc>
        <w:tc>
          <w:tcPr>
            <w:tcW w:w="3892" w:type="dxa"/>
          </w:tcPr>
          <w:p w:rsidR="002C0EB0" w:rsidRPr="005E2571" w:rsidRDefault="002C0EB0" w:rsidP="00505512">
            <w:pPr>
              <w:rPr>
                <w:rFonts w:ascii="Arial" w:eastAsia="Times New Roman" w:hAnsi="Arial"/>
                <w:sz w:val="24"/>
                <w:szCs w:val="24"/>
              </w:rPr>
            </w:pPr>
            <w:r w:rsidRPr="00655232">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626" w:type="dxa"/>
          </w:tcPr>
          <w:p w:rsidR="002C0EB0" w:rsidRPr="005E2571" w:rsidRDefault="002C0EB0" w:rsidP="00505512">
            <w:pPr>
              <w:rPr>
                <w:rFonts w:ascii="Arial" w:eastAsia="Times New Roman" w:hAnsi="Arial"/>
                <w:sz w:val="24"/>
                <w:szCs w:val="24"/>
              </w:rPr>
            </w:pPr>
          </w:p>
          <w:p w:rsidR="002C0EB0" w:rsidRPr="005E2571" w:rsidRDefault="002C0EB0" w:rsidP="00505512">
            <w:pPr>
              <w:rPr>
                <w:rFonts w:ascii="Arial" w:eastAsia="Times New Roman" w:hAnsi="Arial"/>
                <w:sz w:val="24"/>
                <w:szCs w:val="24"/>
              </w:rPr>
            </w:pPr>
          </w:p>
          <w:p w:rsidR="002C0EB0" w:rsidRPr="005E2571" w:rsidRDefault="002C0EB0" w:rsidP="00505512">
            <w:pPr>
              <w:rPr>
                <w:rFonts w:ascii="Arial" w:eastAsia="Times New Roman" w:hAnsi="Arial"/>
                <w:sz w:val="24"/>
                <w:szCs w:val="24"/>
              </w:rPr>
            </w:pPr>
          </w:p>
          <w:p w:rsidR="002C0EB0" w:rsidRPr="005E2571" w:rsidRDefault="002C0EB0" w:rsidP="00505512">
            <w:pPr>
              <w:rPr>
                <w:rFonts w:ascii="Arial" w:eastAsia="Times New Roman" w:hAnsi="Arial"/>
                <w:sz w:val="24"/>
                <w:szCs w:val="24"/>
              </w:rPr>
            </w:pPr>
          </w:p>
          <w:p w:rsidR="002C0EB0" w:rsidRPr="005E2571" w:rsidRDefault="002C0EB0" w:rsidP="00505512">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2C0EB0" w:rsidRDefault="002C0EB0">
            <w:pPr>
              <w:jc w:val="center"/>
              <w:rPr>
                <w:rFonts w:ascii="Century Gothic" w:hAnsi="Century Gothic"/>
                <w:color w:val="000000"/>
                <w:sz w:val="22"/>
                <w:szCs w:val="22"/>
              </w:rPr>
            </w:pPr>
            <w:r>
              <w:rPr>
                <w:rFonts w:ascii="Century Gothic" w:hAnsi="Century Gothic"/>
                <w:color w:val="000000"/>
                <w:sz w:val="22"/>
                <w:szCs w:val="22"/>
              </w:rPr>
              <w:t xml:space="preserve">          </w:t>
            </w:r>
          </w:p>
          <w:p w:rsidR="002C0EB0" w:rsidRDefault="002C0EB0" w:rsidP="00655232">
            <w:pPr>
              <w:jc w:val="center"/>
              <w:rPr>
                <w:rFonts w:ascii="Century Gothic" w:hAnsi="Century Gothic"/>
                <w:color w:val="000000"/>
                <w:sz w:val="22"/>
                <w:szCs w:val="22"/>
              </w:rPr>
            </w:pPr>
            <w:r>
              <w:rPr>
                <w:rFonts w:ascii="Century Gothic" w:hAnsi="Century Gothic"/>
                <w:color w:val="000000"/>
                <w:sz w:val="22"/>
                <w:szCs w:val="22"/>
              </w:rPr>
              <w:t>129028.50</w:t>
            </w:r>
          </w:p>
          <w:p w:rsidR="002C0EB0" w:rsidRDefault="002C0EB0">
            <w:pPr>
              <w:jc w:val="center"/>
              <w:rPr>
                <w:rFonts w:ascii="Century Gothic" w:hAnsi="Century Gothic"/>
                <w:color w:val="000000"/>
                <w:sz w:val="22"/>
                <w:szCs w:val="22"/>
              </w:rPr>
            </w:pPr>
          </w:p>
        </w:tc>
        <w:tc>
          <w:tcPr>
            <w:tcW w:w="810" w:type="dxa"/>
            <w:vAlign w:val="bottom"/>
          </w:tcPr>
          <w:p w:rsidR="002C0EB0" w:rsidRDefault="002C0EB0">
            <w:pPr>
              <w:jc w:val="right"/>
              <w:rPr>
                <w:rFonts w:ascii="Century Gothic" w:hAnsi="Century Gothic"/>
                <w:color w:val="000000"/>
                <w:sz w:val="22"/>
                <w:szCs w:val="22"/>
              </w:rPr>
            </w:pPr>
            <w:r>
              <w:rPr>
                <w:rFonts w:ascii="Century Gothic" w:hAnsi="Century Gothic"/>
                <w:color w:val="000000"/>
                <w:sz w:val="22"/>
                <w:szCs w:val="22"/>
              </w:rPr>
              <w:t>50.56</w:t>
            </w:r>
          </w:p>
        </w:tc>
      </w:tr>
      <w:tr w:rsidR="002C0EB0" w:rsidRPr="005E2571" w:rsidTr="00372D98">
        <w:tc>
          <w:tcPr>
            <w:tcW w:w="702" w:type="dxa"/>
          </w:tcPr>
          <w:p w:rsidR="002C0EB0" w:rsidRPr="005E2571" w:rsidRDefault="002C0EB0" w:rsidP="00505512">
            <w:pPr>
              <w:rPr>
                <w:rFonts w:ascii="Arial" w:eastAsia="Times New Roman" w:hAnsi="Arial"/>
                <w:sz w:val="24"/>
                <w:szCs w:val="24"/>
              </w:rPr>
            </w:pPr>
            <w:r w:rsidRPr="005E2571">
              <w:rPr>
                <w:rFonts w:ascii="Arial" w:eastAsia="Times New Roman" w:hAnsi="Arial"/>
                <w:sz w:val="24"/>
                <w:szCs w:val="24"/>
              </w:rPr>
              <w:t xml:space="preserve">   </w:t>
            </w:r>
          </w:p>
          <w:p w:rsidR="002C0EB0" w:rsidRPr="005E2571" w:rsidRDefault="002C0EB0" w:rsidP="00505512">
            <w:pPr>
              <w:rPr>
                <w:rFonts w:ascii="Arial" w:eastAsia="Times New Roman" w:hAnsi="Arial"/>
                <w:sz w:val="24"/>
                <w:szCs w:val="24"/>
              </w:rPr>
            </w:pPr>
          </w:p>
          <w:p w:rsidR="002C0EB0" w:rsidRPr="005E2571" w:rsidRDefault="002C0EB0"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2C0EB0" w:rsidRDefault="002C0EB0">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rsidR="002C0EB0" w:rsidRPr="005E2571" w:rsidRDefault="002C0EB0" w:rsidP="00505512">
            <w:pPr>
              <w:rPr>
                <w:rFonts w:ascii="Arial" w:eastAsia="Times New Roman" w:hAnsi="Arial"/>
                <w:sz w:val="24"/>
                <w:szCs w:val="24"/>
              </w:rPr>
            </w:pPr>
            <w:r w:rsidRPr="00655232">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626" w:type="dxa"/>
          </w:tcPr>
          <w:p w:rsidR="002C0EB0" w:rsidRPr="005E2571" w:rsidRDefault="002C0EB0" w:rsidP="00505512">
            <w:pPr>
              <w:rPr>
                <w:rFonts w:ascii="Arial" w:eastAsia="Times New Roman" w:hAnsi="Arial"/>
                <w:sz w:val="24"/>
                <w:szCs w:val="24"/>
              </w:rPr>
            </w:pPr>
            <w:r w:rsidRPr="005E2571">
              <w:rPr>
                <w:rFonts w:ascii="Arial" w:eastAsia="Times New Roman" w:hAnsi="Arial"/>
                <w:sz w:val="24"/>
                <w:szCs w:val="24"/>
              </w:rPr>
              <w:t xml:space="preserve">  </w:t>
            </w:r>
          </w:p>
          <w:p w:rsidR="002C0EB0" w:rsidRPr="005E2571" w:rsidRDefault="002C0EB0" w:rsidP="00505512">
            <w:pPr>
              <w:rPr>
                <w:rFonts w:ascii="Arial" w:eastAsia="Times New Roman" w:hAnsi="Arial"/>
                <w:sz w:val="24"/>
                <w:szCs w:val="24"/>
              </w:rPr>
            </w:pPr>
          </w:p>
          <w:p w:rsidR="002C0EB0" w:rsidRPr="005E2571" w:rsidRDefault="002C0EB0" w:rsidP="00505512">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2C0EB0" w:rsidRDefault="002C0EB0">
            <w:pPr>
              <w:jc w:val="center"/>
              <w:rPr>
                <w:rFonts w:ascii="Century Gothic" w:hAnsi="Century Gothic"/>
                <w:color w:val="000000"/>
                <w:sz w:val="22"/>
                <w:szCs w:val="22"/>
              </w:rPr>
            </w:pPr>
            <w:r>
              <w:rPr>
                <w:rFonts w:ascii="Century Gothic" w:hAnsi="Century Gothic"/>
                <w:color w:val="000000"/>
                <w:sz w:val="22"/>
                <w:szCs w:val="22"/>
              </w:rPr>
              <w:t xml:space="preserve">          </w:t>
            </w:r>
          </w:p>
          <w:p w:rsidR="002C0EB0" w:rsidRDefault="002C0EB0" w:rsidP="00655232">
            <w:pPr>
              <w:jc w:val="center"/>
              <w:rPr>
                <w:rFonts w:ascii="Century Gothic" w:hAnsi="Century Gothic"/>
                <w:color w:val="000000"/>
                <w:sz w:val="22"/>
                <w:szCs w:val="22"/>
              </w:rPr>
            </w:pPr>
            <w:r>
              <w:rPr>
                <w:rFonts w:ascii="Century Gothic" w:hAnsi="Century Gothic"/>
                <w:color w:val="000000"/>
                <w:sz w:val="22"/>
                <w:szCs w:val="22"/>
              </w:rPr>
              <w:t>339705.19</w:t>
            </w:r>
          </w:p>
          <w:p w:rsidR="002C0EB0" w:rsidRDefault="002C0EB0">
            <w:pPr>
              <w:jc w:val="center"/>
              <w:rPr>
                <w:rFonts w:ascii="Century Gothic" w:hAnsi="Century Gothic"/>
                <w:color w:val="000000"/>
                <w:sz w:val="22"/>
                <w:szCs w:val="22"/>
              </w:rPr>
            </w:pPr>
          </w:p>
        </w:tc>
        <w:tc>
          <w:tcPr>
            <w:tcW w:w="810" w:type="dxa"/>
            <w:vAlign w:val="bottom"/>
          </w:tcPr>
          <w:p w:rsidR="002C0EB0" w:rsidRDefault="002C0EB0">
            <w:pPr>
              <w:jc w:val="right"/>
              <w:rPr>
                <w:rFonts w:ascii="Century Gothic" w:hAnsi="Century Gothic"/>
                <w:color w:val="000000"/>
                <w:sz w:val="22"/>
                <w:szCs w:val="22"/>
              </w:rPr>
            </w:pPr>
            <w:r>
              <w:rPr>
                <w:rFonts w:ascii="Century Gothic" w:hAnsi="Century Gothic"/>
                <w:color w:val="000000"/>
                <w:sz w:val="22"/>
                <w:szCs w:val="22"/>
              </w:rPr>
              <w:t>50.56</w:t>
            </w:r>
          </w:p>
        </w:tc>
      </w:tr>
      <w:tr w:rsidR="00915A4C" w:rsidRPr="005E2571" w:rsidTr="003D46B5">
        <w:trPr>
          <w:trHeight w:val="1970"/>
        </w:trPr>
        <w:tc>
          <w:tcPr>
            <w:tcW w:w="702" w:type="dxa"/>
          </w:tcPr>
          <w:p w:rsidR="00915A4C" w:rsidRPr="005E2571" w:rsidRDefault="00915A4C" w:rsidP="00505512">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tcPr>
          <w:p w:rsidR="00915A4C" w:rsidRPr="005E2571" w:rsidRDefault="00915A4C" w:rsidP="00FC1712">
            <w:pPr>
              <w:rPr>
                <w:rFonts w:ascii="Century Gothic" w:hAnsi="Century Gothic"/>
                <w:color w:val="000000"/>
                <w:sz w:val="22"/>
                <w:szCs w:val="22"/>
              </w:rPr>
            </w:pPr>
          </w:p>
          <w:p w:rsidR="00915A4C" w:rsidRPr="005E2571" w:rsidRDefault="00915A4C" w:rsidP="00FC1712">
            <w:pPr>
              <w:rPr>
                <w:rFonts w:ascii="Century Gothic" w:hAnsi="Century Gothic"/>
                <w:color w:val="000000"/>
                <w:sz w:val="22"/>
                <w:szCs w:val="22"/>
              </w:rPr>
            </w:pPr>
            <w:r w:rsidRPr="005E2571">
              <w:rPr>
                <w:rFonts w:ascii="Century Gothic" w:hAnsi="Century Gothic"/>
                <w:color w:val="000000"/>
                <w:sz w:val="22"/>
                <w:szCs w:val="22"/>
              </w:rPr>
              <w:t>24-56-b</w:t>
            </w:r>
          </w:p>
          <w:p w:rsidR="00915A4C" w:rsidRPr="005E2571" w:rsidRDefault="00915A4C" w:rsidP="00505512">
            <w:pPr>
              <w:rPr>
                <w:rFonts w:ascii="Arial" w:eastAsia="Times New Roman" w:hAnsi="Arial"/>
                <w:sz w:val="24"/>
                <w:szCs w:val="24"/>
              </w:rPr>
            </w:pPr>
          </w:p>
        </w:tc>
        <w:tc>
          <w:tcPr>
            <w:tcW w:w="3892" w:type="dxa"/>
          </w:tcPr>
          <w:p w:rsidR="00915A4C" w:rsidRPr="005E2571" w:rsidRDefault="00915A4C" w:rsidP="00FC1712">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915A4C" w:rsidRPr="005E2571" w:rsidRDefault="00915A4C" w:rsidP="00505512">
            <w:pPr>
              <w:rPr>
                <w:rFonts w:ascii="Arial" w:eastAsia="Times New Roman" w:hAnsi="Arial"/>
                <w:sz w:val="24"/>
                <w:szCs w:val="24"/>
              </w:rPr>
            </w:pPr>
          </w:p>
        </w:tc>
        <w:tc>
          <w:tcPr>
            <w:tcW w:w="626" w:type="dxa"/>
          </w:tcPr>
          <w:p w:rsidR="00915A4C" w:rsidRPr="005E2571" w:rsidRDefault="00915A4C" w:rsidP="00505512">
            <w:pPr>
              <w:rPr>
                <w:rFonts w:ascii="Arial" w:eastAsia="Times New Roman" w:hAnsi="Arial"/>
                <w:sz w:val="24"/>
                <w:szCs w:val="24"/>
              </w:rPr>
            </w:pPr>
            <w:r w:rsidRPr="005E2571">
              <w:rPr>
                <w:rFonts w:ascii="Arial" w:eastAsia="Times New Roman" w:hAnsi="Arial"/>
                <w:sz w:val="24"/>
                <w:szCs w:val="24"/>
              </w:rPr>
              <w:t xml:space="preserve">   </w:t>
            </w:r>
          </w:p>
          <w:p w:rsidR="00915A4C" w:rsidRPr="005E2571" w:rsidRDefault="00915A4C" w:rsidP="00505512">
            <w:pPr>
              <w:rPr>
                <w:rFonts w:ascii="Arial" w:eastAsia="Times New Roman" w:hAnsi="Arial"/>
                <w:sz w:val="24"/>
                <w:szCs w:val="24"/>
              </w:rPr>
            </w:pPr>
          </w:p>
          <w:p w:rsidR="00915A4C" w:rsidRPr="005E2571" w:rsidRDefault="00915A4C"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915A4C" w:rsidRPr="005E2571" w:rsidRDefault="00915A4C"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915A4C" w:rsidRDefault="00915A4C" w:rsidP="00655232">
            <w:pPr>
              <w:jc w:val="center"/>
              <w:rPr>
                <w:rFonts w:ascii="Century Gothic" w:hAnsi="Century Gothic"/>
                <w:color w:val="000000"/>
                <w:sz w:val="22"/>
                <w:szCs w:val="22"/>
              </w:rPr>
            </w:pPr>
            <w:r>
              <w:rPr>
                <w:rFonts w:ascii="Century Gothic" w:hAnsi="Century Gothic"/>
                <w:color w:val="000000"/>
                <w:sz w:val="22"/>
                <w:szCs w:val="22"/>
              </w:rPr>
              <w:t>3428.06</w:t>
            </w:r>
          </w:p>
          <w:p w:rsidR="00915A4C" w:rsidRDefault="00915A4C">
            <w:pPr>
              <w:jc w:val="center"/>
              <w:rPr>
                <w:rFonts w:ascii="Century Gothic" w:hAnsi="Century Gothic"/>
                <w:color w:val="000000"/>
                <w:sz w:val="22"/>
                <w:szCs w:val="22"/>
              </w:rPr>
            </w:pPr>
          </w:p>
        </w:tc>
        <w:tc>
          <w:tcPr>
            <w:tcW w:w="810" w:type="dxa"/>
            <w:vAlign w:val="bottom"/>
          </w:tcPr>
          <w:p w:rsidR="00915A4C" w:rsidRDefault="00915A4C">
            <w:pPr>
              <w:jc w:val="right"/>
              <w:rPr>
                <w:rFonts w:ascii="Century Gothic" w:hAnsi="Century Gothic"/>
                <w:color w:val="000000"/>
                <w:sz w:val="22"/>
                <w:szCs w:val="22"/>
              </w:rPr>
            </w:pPr>
            <w:r>
              <w:rPr>
                <w:rFonts w:ascii="Century Gothic" w:hAnsi="Century Gothic"/>
                <w:color w:val="000000"/>
                <w:sz w:val="22"/>
                <w:szCs w:val="22"/>
              </w:rPr>
              <w:t>1121.609265</w:t>
            </w:r>
          </w:p>
        </w:tc>
      </w:tr>
      <w:tr w:rsidR="00915A4C" w:rsidRPr="005E2571" w:rsidTr="003D46B5">
        <w:tc>
          <w:tcPr>
            <w:tcW w:w="702" w:type="dxa"/>
          </w:tcPr>
          <w:p w:rsidR="00915A4C" w:rsidRDefault="00915A4C" w:rsidP="00505512">
            <w:pPr>
              <w:rPr>
                <w:rFonts w:ascii="Arial" w:eastAsia="Times New Roman" w:hAnsi="Arial"/>
                <w:sz w:val="24"/>
                <w:szCs w:val="24"/>
              </w:rPr>
            </w:pPr>
            <w:r w:rsidRPr="005E2571">
              <w:rPr>
                <w:rFonts w:ascii="Arial" w:eastAsia="Times New Roman" w:hAnsi="Arial"/>
                <w:sz w:val="24"/>
                <w:szCs w:val="24"/>
              </w:rPr>
              <w:t xml:space="preserve"> </w:t>
            </w:r>
          </w:p>
          <w:p w:rsidR="00915A4C" w:rsidRPr="005E2571" w:rsidRDefault="00915A4C"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rsidR="00915A4C" w:rsidRPr="005E2571" w:rsidRDefault="00915A4C"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rsidR="00915A4C" w:rsidRPr="005E2571" w:rsidRDefault="00915A4C" w:rsidP="00FC1712">
            <w:pPr>
              <w:rPr>
                <w:rFonts w:ascii="Century Gothic" w:hAnsi="Century Gothic"/>
                <w:color w:val="000000"/>
                <w:sz w:val="22"/>
                <w:szCs w:val="22"/>
              </w:rPr>
            </w:pPr>
            <w:r>
              <w:rPr>
                <w:rFonts w:ascii="Century Gothic" w:hAnsi="Century Gothic"/>
                <w:color w:val="000000"/>
                <w:sz w:val="22"/>
                <w:szCs w:val="22"/>
              </w:rPr>
              <w:t>24-50-c-01</w:t>
            </w:r>
          </w:p>
          <w:p w:rsidR="00915A4C" w:rsidRPr="005E2571" w:rsidRDefault="00915A4C" w:rsidP="00505512">
            <w:pPr>
              <w:rPr>
                <w:rFonts w:ascii="Arial" w:eastAsia="Times New Roman" w:hAnsi="Arial"/>
                <w:sz w:val="24"/>
                <w:szCs w:val="24"/>
              </w:rPr>
            </w:pPr>
          </w:p>
        </w:tc>
        <w:tc>
          <w:tcPr>
            <w:tcW w:w="3892" w:type="dxa"/>
          </w:tcPr>
          <w:p w:rsidR="00915A4C" w:rsidRPr="005E2571" w:rsidRDefault="00915A4C" w:rsidP="00EB7E68">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915A4C" w:rsidRPr="005E2571" w:rsidRDefault="00915A4C" w:rsidP="00505512">
            <w:pPr>
              <w:rPr>
                <w:rFonts w:ascii="Arial" w:eastAsia="Times New Roman" w:hAnsi="Arial"/>
                <w:sz w:val="24"/>
                <w:szCs w:val="24"/>
              </w:rPr>
            </w:pPr>
          </w:p>
        </w:tc>
        <w:tc>
          <w:tcPr>
            <w:tcW w:w="626" w:type="dxa"/>
          </w:tcPr>
          <w:p w:rsidR="00915A4C" w:rsidRPr="005E2571" w:rsidRDefault="00915A4C" w:rsidP="00505512">
            <w:pPr>
              <w:rPr>
                <w:rFonts w:ascii="Arial" w:eastAsia="Times New Roman" w:hAnsi="Arial"/>
                <w:sz w:val="24"/>
                <w:szCs w:val="24"/>
              </w:rPr>
            </w:pPr>
            <w:r w:rsidRPr="005E2571">
              <w:rPr>
                <w:rFonts w:ascii="Arial" w:eastAsia="Times New Roman" w:hAnsi="Arial"/>
                <w:sz w:val="24"/>
                <w:szCs w:val="24"/>
              </w:rPr>
              <w:t xml:space="preserve">  </w:t>
            </w:r>
          </w:p>
          <w:p w:rsidR="00915A4C" w:rsidRPr="005E2571" w:rsidRDefault="00915A4C" w:rsidP="00505512">
            <w:pPr>
              <w:rPr>
                <w:rFonts w:ascii="Arial" w:eastAsia="Times New Roman" w:hAnsi="Arial"/>
                <w:sz w:val="24"/>
                <w:szCs w:val="24"/>
              </w:rPr>
            </w:pPr>
          </w:p>
          <w:p w:rsidR="00915A4C" w:rsidRPr="005E2571" w:rsidRDefault="00915A4C" w:rsidP="00505512">
            <w:pPr>
              <w:rPr>
                <w:rFonts w:ascii="Arial" w:eastAsia="Times New Roman" w:hAnsi="Arial"/>
                <w:sz w:val="24"/>
                <w:szCs w:val="24"/>
              </w:rPr>
            </w:pPr>
            <w:r w:rsidRPr="005E2571">
              <w:rPr>
                <w:rFonts w:ascii="Arial" w:eastAsia="Times New Roman" w:hAnsi="Arial"/>
                <w:sz w:val="24"/>
                <w:szCs w:val="24"/>
              </w:rPr>
              <w:t xml:space="preserve"> </w:t>
            </w:r>
          </w:p>
          <w:p w:rsidR="00915A4C" w:rsidRPr="005E2571" w:rsidRDefault="00915A4C"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915A4C" w:rsidRDefault="00915A4C" w:rsidP="00655232">
            <w:pPr>
              <w:jc w:val="center"/>
              <w:rPr>
                <w:rFonts w:ascii="Century Gothic" w:hAnsi="Century Gothic"/>
                <w:color w:val="000000"/>
                <w:sz w:val="22"/>
                <w:szCs w:val="22"/>
              </w:rPr>
            </w:pPr>
            <w:r>
              <w:rPr>
                <w:rFonts w:ascii="Century Gothic" w:hAnsi="Century Gothic"/>
                <w:color w:val="000000"/>
                <w:sz w:val="22"/>
                <w:szCs w:val="22"/>
              </w:rPr>
              <w:t>975.37</w:t>
            </w:r>
          </w:p>
          <w:p w:rsidR="00915A4C" w:rsidRDefault="00915A4C">
            <w:pPr>
              <w:jc w:val="center"/>
              <w:rPr>
                <w:rFonts w:ascii="Century Gothic" w:hAnsi="Century Gothic"/>
                <w:color w:val="000000"/>
                <w:sz w:val="22"/>
                <w:szCs w:val="22"/>
              </w:rPr>
            </w:pPr>
          </w:p>
        </w:tc>
        <w:tc>
          <w:tcPr>
            <w:tcW w:w="810" w:type="dxa"/>
            <w:vAlign w:val="bottom"/>
          </w:tcPr>
          <w:p w:rsidR="00915A4C" w:rsidRDefault="00915A4C">
            <w:pPr>
              <w:jc w:val="right"/>
              <w:rPr>
                <w:rFonts w:ascii="Century Gothic" w:hAnsi="Century Gothic"/>
                <w:color w:val="000000"/>
                <w:sz w:val="22"/>
                <w:szCs w:val="22"/>
              </w:rPr>
            </w:pPr>
            <w:r>
              <w:rPr>
                <w:rFonts w:ascii="Century Gothic" w:hAnsi="Century Gothic"/>
                <w:color w:val="000000"/>
                <w:sz w:val="22"/>
                <w:szCs w:val="22"/>
              </w:rPr>
              <w:t>853.3983542</w:t>
            </w:r>
          </w:p>
        </w:tc>
      </w:tr>
    </w:tbl>
    <w:p w:rsidR="00B257F0" w:rsidRDefault="00B257F0" w:rsidP="00B257F0">
      <w:pPr>
        <w:ind w:left="1956" w:hanging="1956"/>
        <w:rPr>
          <w:rFonts w:ascii="Arial" w:eastAsia="Times New Roman" w:hAnsi="Arial"/>
          <w:sz w:val="24"/>
          <w:szCs w:val="24"/>
        </w:rPr>
      </w:pPr>
    </w:p>
    <w:tbl>
      <w:tblPr>
        <w:tblW w:w="8854" w:type="dxa"/>
        <w:tblLook w:val="04A0"/>
      </w:tblPr>
      <w:tblGrid>
        <w:gridCol w:w="6565"/>
        <w:gridCol w:w="1080"/>
        <w:gridCol w:w="1209"/>
      </w:tblGrid>
      <w:tr w:rsidR="00B257F0"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B257F0" w:rsidRPr="00274BA9" w:rsidRDefault="00B257F0"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B257F0" w:rsidRPr="00274BA9" w:rsidRDefault="00B257F0"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B257F0" w:rsidRPr="00274BA9" w:rsidRDefault="00B257F0"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B257F0" w:rsidRPr="00274BA9" w:rsidRDefault="00B257F0" w:rsidP="00A63710">
            <w:pPr>
              <w:rPr>
                <w:rFonts w:eastAsia="Times New Roman" w:cs="Calibri"/>
                <w:b/>
                <w:bCs/>
                <w:sz w:val="28"/>
                <w:szCs w:val="28"/>
              </w:rPr>
            </w:pPr>
            <w:r w:rsidRPr="00274BA9">
              <w:rPr>
                <w:rFonts w:eastAsia="Times New Roman" w:cs="Calibri"/>
                <w:b/>
                <w:bCs/>
                <w:sz w:val="28"/>
                <w:szCs w:val="28"/>
              </w:rPr>
              <w:t> </w:t>
            </w:r>
          </w:p>
        </w:tc>
      </w:tr>
    </w:tbl>
    <w:p w:rsidR="00B257F0" w:rsidRDefault="00B257F0" w:rsidP="00B257F0">
      <w:pPr>
        <w:ind w:left="1956" w:hanging="1956"/>
        <w:rPr>
          <w:rFonts w:ascii="Arial" w:eastAsia="Times New Roman" w:hAnsi="Arial"/>
          <w:sz w:val="24"/>
          <w:szCs w:val="24"/>
        </w:rPr>
      </w:pPr>
    </w:p>
    <w:p w:rsidR="00B257F0" w:rsidRDefault="00B257F0" w:rsidP="00B257F0">
      <w:pPr>
        <w:ind w:left="1956" w:hanging="1956"/>
        <w:rPr>
          <w:rFonts w:ascii="Arial" w:eastAsia="Times New Roman" w:hAnsi="Arial"/>
          <w:sz w:val="24"/>
          <w:szCs w:val="24"/>
        </w:rPr>
      </w:pPr>
    </w:p>
    <w:p w:rsidR="00B257F0" w:rsidRPr="00C43AD9" w:rsidRDefault="00B257F0" w:rsidP="00B257F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w:t>
      </w:r>
      <w:r>
        <w:rPr>
          <w:rFonts w:ascii="Arial" w:eastAsia="Times New Roman" w:hAnsi="Arial"/>
          <w:sz w:val="24"/>
          <w:szCs w:val="24"/>
        </w:rPr>
        <w:t>2 Bi Anuual</w:t>
      </w:r>
      <w:r w:rsidRPr="00030317">
        <w:rPr>
          <w:rFonts w:ascii="Arial" w:eastAsia="Times New Roman" w:hAnsi="Arial"/>
          <w:sz w:val="24"/>
          <w:szCs w:val="24"/>
        </w:rPr>
        <w:t>.The Quantities are liable to be increased or decreased during execution.</w:t>
      </w:r>
    </w:p>
    <w:p w:rsidR="00B257F0" w:rsidRDefault="00B257F0" w:rsidP="00B257F0"/>
    <w:p w:rsidR="00B257F0" w:rsidRDefault="00B257F0" w:rsidP="00B257F0"/>
    <w:p w:rsidR="00B257F0" w:rsidRDefault="00B257F0" w:rsidP="00B257F0">
      <w:pPr>
        <w:rPr>
          <w:rFonts w:ascii="Arial" w:hAnsi="Arial"/>
          <w:sz w:val="24"/>
          <w:szCs w:val="24"/>
        </w:rPr>
      </w:pP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B257F0" w:rsidRDefault="00B257F0" w:rsidP="00B257F0">
      <w:pPr>
        <w:ind w:left="5040"/>
        <w:rPr>
          <w:rFonts w:ascii="Arial" w:hAnsi="Arial"/>
          <w:sz w:val="24"/>
          <w:szCs w:val="24"/>
        </w:rPr>
      </w:pPr>
      <w:r w:rsidRPr="001D049D">
        <w:rPr>
          <w:rFonts w:ascii="Arial" w:hAnsi="Arial"/>
          <w:sz w:val="24"/>
          <w:szCs w:val="24"/>
        </w:rPr>
        <w:t>Tubewell Irrigation Sub Division,</w:t>
      </w:r>
    </w:p>
    <w:p w:rsidR="00B257F0" w:rsidRDefault="00B257F0" w:rsidP="00B257F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B257F0" w:rsidRDefault="00B257F0" w:rsidP="00B257F0">
      <w:pPr>
        <w:rPr>
          <w:rFonts w:ascii="Arial" w:hAnsi="Arial"/>
          <w:sz w:val="24"/>
          <w:szCs w:val="24"/>
        </w:rPr>
      </w:pPr>
    </w:p>
    <w:p w:rsidR="00B257F0" w:rsidRPr="001D049D" w:rsidRDefault="00B257F0" w:rsidP="00B257F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B257F0" w:rsidRPr="00E0472B" w:rsidRDefault="00B257F0" w:rsidP="00B257F0">
      <w:pPr>
        <w:rPr>
          <w:rFonts w:ascii="Arial" w:hAnsi="Arial"/>
          <w:sz w:val="10"/>
          <w:szCs w:val="10"/>
        </w:rPr>
      </w:pPr>
    </w:p>
    <w:p w:rsidR="00B257F0" w:rsidRDefault="00B257F0" w:rsidP="00B257F0">
      <w:pPr>
        <w:rPr>
          <w:rFonts w:ascii="Arial" w:hAnsi="Arial"/>
          <w:sz w:val="24"/>
          <w:szCs w:val="24"/>
        </w:rPr>
      </w:pPr>
      <w:r w:rsidRPr="001D049D">
        <w:rPr>
          <w:rFonts w:ascii="Arial" w:hAnsi="Arial"/>
          <w:sz w:val="24"/>
          <w:szCs w:val="24"/>
        </w:rPr>
        <w:t>Contractor Premium N.S.I…………% Above / Below</w:t>
      </w:r>
    </w:p>
    <w:p w:rsidR="00B257F0" w:rsidRDefault="00B257F0" w:rsidP="00B257F0">
      <w:pPr>
        <w:rPr>
          <w:rFonts w:ascii="Arial" w:hAnsi="Arial"/>
          <w:sz w:val="24"/>
          <w:szCs w:val="24"/>
        </w:rPr>
      </w:pPr>
    </w:p>
    <w:p w:rsidR="00B257F0" w:rsidRDefault="00B257F0" w:rsidP="00B257F0">
      <w:pPr>
        <w:pStyle w:val="BodyText"/>
        <w:tabs>
          <w:tab w:val="left" w:pos="6937"/>
        </w:tabs>
        <w:rPr>
          <w:i w:val="0"/>
          <w:iCs w:val="0"/>
          <w:sz w:val="24"/>
          <w:szCs w:val="24"/>
        </w:rPr>
      </w:pPr>
    </w:p>
    <w:p w:rsidR="00B257F0" w:rsidRPr="00990492" w:rsidRDefault="00B257F0" w:rsidP="00B257F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B257F0" w:rsidRDefault="00B257F0" w:rsidP="00B257F0">
      <w:pPr>
        <w:rPr>
          <w:rFonts w:ascii="Times New Roman" w:eastAsia="Times New Roman" w:hAnsi="Times New Roman" w:cs="Times New Roman"/>
        </w:rPr>
      </w:pPr>
    </w:p>
    <w:p w:rsidR="00505512" w:rsidRDefault="00505512" w:rsidP="00505512">
      <w:pPr>
        <w:ind w:left="1956" w:hanging="1956"/>
        <w:rPr>
          <w:rFonts w:ascii="Arial" w:eastAsia="Times New Roman" w:hAnsi="Arial"/>
          <w:sz w:val="24"/>
          <w:szCs w:val="24"/>
        </w:rPr>
      </w:pPr>
    </w:p>
    <w:p w:rsidR="0010633F" w:rsidRDefault="0010633F" w:rsidP="00505512">
      <w:pPr>
        <w:ind w:left="1956" w:hanging="1956"/>
        <w:rPr>
          <w:rFonts w:ascii="Arial" w:eastAsia="Times New Roman" w:hAnsi="Arial"/>
          <w:sz w:val="24"/>
          <w:szCs w:val="24"/>
        </w:rPr>
      </w:pPr>
    </w:p>
    <w:p w:rsidR="00E47491" w:rsidRPr="00D66EE7" w:rsidRDefault="00E47491" w:rsidP="00E47491">
      <w:pPr>
        <w:ind w:left="1958" w:hanging="1958"/>
        <w:rPr>
          <w:rFonts w:ascii="Arial" w:eastAsia="Times New Roman" w:hAnsi="Arial"/>
          <w:sz w:val="10"/>
          <w:szCs w:val="10"/>
        </w:rPr>
      </w:pPr>
      <w:r w:rsidRPr="00A62B88">
        <w:rPr>
          <w:rFonts w:ascii="Arial" w:eastAsia="Times New Roman" w:hAnsi="Arial"/>
          <w:b/>
          <w:sz w:val="24"/>
          <w:szCs w:val="24"/>
        </w:rPr>
        <w:t>Name of Work: -</w:t>
      </w:r>
      <w:r>
        <w:rPr>
          <w:rFonts w:ascii="Arial" w:eastAsia="Times New Roman" w:hAnsi="Arial"/>
          <w:sz w:val="24"/>
          <w:szCs w:val="24"/>
        </w:rPr>
        <w:t xml:space="preserve">   </w:t>
      </w:r>
      <w:r w:rsidRPr="00D23431">
        <w:rPr>
          <w:rFonts w:asciiTheme="majorBidi" w:hAnsiTheme="majorBidi" w:cstheme="majorBidi"/>
          <w:b/>
          <w:sz w:val="24"/>
          <w:szCs w:val="24"/>
        </w:rPr>
        <w:t>Construction Roads along Canals</w:t>
      </w:r>
      <w:r>
        <w:rPr>
          <w:rFonts w:asciiTheme="majorBidi" w:hAnsiTheme="majorBidi" w:cstheme="majorBidi"/>
          <w:b/>
          <w:sz w:val="24"/>
          <w:szCs w:val="24"/>
        </w:rPr>
        <w:t xml:space="preserve"> </w:t>
      </w:r>
      <w:r w:rsidRPr="00D23431">
        <w:rPr>
          <w:rFonts w:asciiTheme="majorBidi" w:hAnsiTheme="majorBidi" w:cstheme="majorBidi"/>
          <w:b/>
          <w:sz w:val="24"/>
          <w:szCs w:val="24"/>
        </w:rPr>
        <w:t>/ Drains Khwars &amp; restoration of Damages instructions of Kabul River Canal System, Clearance of Drain in tehsil  Pabbi</w:t>
      </w:r>
      <w:r>
        <w:rPr>
          <w:rFonts w:asciiTheme="majorBidi" w:hAnsiTheme="majorBidi" w:cstheme="majorBidi"/>
          <w:b/>
          <w:sz w:val="24"/>
          <w:szCs w:val="24"/>
        </w:rPr>
        <w:t xml:space="preserve"> </w:t>
      </w:r>
      <w:r w:rsidRPr="00D23431">
        <w:rPr>
          <w:rFonts w:asciiTheme="majorBidi" w:hAnsiTheme="majorBidi" w:cstheme="majorBidi"/>
          <w:b/>
          <w:sz w:val="24"/>
          <w:szCs w:val="24"/>
        </w:rPr>
        <w:t>/ Nowshera and installation of solar irrigation Tube Wells and lift irrigation schemes at various places</w:t>
      </w:r>
      <w:r>
        <w:rPr>
          <w:rFonts w:asciiTheme="majorBidi" w:hAnsiTheme="majorBidi" w:cstheme="majorBidi"/>
          <w:b/>
          <w:sz w:val="24"/>
          <w:szCs w:val="24"/>
        </w:rPr>
        <w:t xml:space="preserve"> in District Nowshera ADP NO 2237</w:t>
      </w:r>
      <w:r w:rsidRPr="00D23431">
        <w:rPr>
          <w:rFonts w:asciiTheme="majorBidi" w:hAnsiTheme="majorBidi" w:cstheme="majorBidi"/>
          <w:b/>
          <w:sz w:val="24"/>
          <w:szCs w:val="24"/>
        </w:rPr>
        <w:t>/220764 Dg 202</w:t>
      </w:r>
      <w:r>
        <w:rPr>
          <w:rFonts w:asciiTheme="majorBidi" w:hAnsiTheme="majorBidi" w:cstheme="majorBidi"/>
          <w:b/>
          <w:sz w:val="24"/>
          <w:szCs w:val="24"/>
        </w:rPr>
        <w:t>3</w:t>
      </w:r>
      <w:r w:rsidRPr="00D23431">
        <w:rPr>
          <w:rFonts w:asciiTheme="majorBidi" w:hAnsiTheme="majorBidi" w:cstheme="majorBidi"/>
          <w:b/>
          <w:sz w:val="24"/>
          <w:szCs w:val="24"/>
        </w:rPr>
        <w:t>-2</w:t>
      </w:r>
      <w:r>
        <w:rPr>
          <w:rFonts w:asciiTheme="majorBidi" w:hAnsiTheme="majorBidi" w:cstheme="majorBidi"/>
          <w:b/>
          <w:sz w:val="24"/>
          <w:szCs w:val="24"/>
        </w:rPr>
        <w:t>4</w:t>
      </w:r>
      <w:r w:rsidRPr="00D23431">
        <w:rPr>
          <w:rFonts w:asciiTheme="majorBidi" w:hAnsiTheme="majorBidi" w:cstheme="majorBidi"/>
          <w:b/>
          <w:sz w:val="24"/>
          <w:szCs w:val="24"/>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E47491" w:rsidRDefault="00E47491" w:rsidP="00E47491">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C02107" w:rsidRPr="00D23431">
        <w:rPr>
          <w:rFonts w:asciiTheme="majorBidi" w:hAnsiTheme="majorBidi" w:cstheme="majorBidi"/>
          <w:sz w:val="24"/>
          <w:szCs w:val="24"/>
        </w:rPr>
        <w:t>Construction of Solar Irrigation Tube</w:t>
      </w:r>
      <w:r w:rsidR="00C02107">
        <w:rPr>
          <w:rFonts w:asciiTheme="majorBidi" w:hAnsiTheme="majorBidi" w:cstheme="majorBidi"/>
          <w:sz w:val="24"/>
          <w:szCs w:val="24"/>
        </w:rPr>
        <w:t xml:space="preserve">well in Union Council Kheshki &amp; Risal Pur </w:t>
      </w:r>
      <w:r w:rsidR="00C02107" w:rsidRPr="00D23431">
        <w:rPr>
          <w:rFonts w:asciiTheme="majorBidi" w:hAnsiTheme="majorBidi" w:cstheme="majorBidi"/>
          <w:sz w:val="24"/>
          <w:szCs w:val="24"/>
        </w:rPr>
        <w:t>District Nowshera</w:t>
      </w:r>
      <w:r w:rsidR="00C02107">
        <w:rPr>
          <w:rFonts w:asciiTheme="majorBidi" w:hAnsiTheme="majorBidi" w:cstheme="majorBidi"/>
          <w:sz w:val="24"/>
          <w:szCs w:val="24"/>
        </w:rPr>
        <w:t xml:space="preserve"> (Solar Work)</w:t>
      </w:r>
      <w:r w:rsidR="00C02107" w:rsidRPr="00D23431">
        <w:rPr>
          <w:rFonts w:asciiTheme="majorBidi" w:hAnsiTheme="majorBidi" w:cstheme="majorBidi"/>
          <w:sz w:val="24"/>
          <w:szCs w:val="24"/>
        </w:rPr>
        <w:t xml:space="preserve">.   </w:t>
      </w: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E47491" w:rsidRPr="005E2571" w:rsidTr="00A63710">
        <w:tc>
          <w:tcPr>
            <w:tcW w:w="702" w:type="dxa"/>
          </w:tcPr>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jc w:val="center"/>
              <w:rPr>
                <w:rFonts w:ascii="Arial" w:eastAsia="Times New Roman" w:hAnsi="Arial"/>
                <w:b/>
                <w:sz w:val="24"/>
                <w:szCs w:val="24"/>
              </w:rPr>
            </w:pPr>
            <w:r w:rsidRPr="005E2571">
              <w:rPr>
                <w:rFonts w:ascii="Arial" w:eastAsia="Times New Roman" w:hAnsi="Arial"/>
                <w:b/>
                <w:sz w:val="24"/>
                <w:szCs w:val="24"/>
              </w:rPr>
              <w:t>Item Code</w:t>
            </w:r>
          </w:p>
          <w:p w:rsidR="00E47491" w:rsidRPr="005E2571" w:rsidRDefault="00E47491" w:rsidP="00A63710">
            <w:pPr>
              <w:ind w:firstLine="720"/>
              <w:rPr>
                <w:rFonts w:ascii="Arial" w:eastAsia="Times New Roman" w:hAnsi="Arial"/>
                <w:b/>
                <w:sz w:val="24"/>
                <w:szCs w:val="24"/>
              </w:rPr>
            </w:pPr>
          </w:p>
        </w:tc>
        <w:tc>
          <w:tcPr>
            <w:tcW w:w="3892" w:type="dxa"/>
          </w:tcPr>
          <w:p w:rsidR="00E47491" w:rsidRPr="005E2571" w:rsidRDefault="00E47491"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E47491" w:rsidRPr="005E2571" w:rsidRDefault="00E47491" w:rsidP="00A63710">
            <w:pPr>
              <w:rPr>
                <w:rFonts w:ascii="Century Gothic" w:hAnsi="Century Gothic"/>
                <w:b/>
                <w:bCs/>
                <w:color w:val="000000"/>
                <w:sz w:val="22"/>
                <w:szCs w:val="22"/>
              </w:rPr>
            </w:pPr>
          </w:p>
          <w:p w:rsidR="00E47491" w:rsidRPr="005E2571" w:rsidRDefault="00E47491" w:rsidP="00A63710">
            <w:pPr>
              <w:rPr>
                <w:rFonts w:ascii="Century Gothic" w:hAnsi="Century Gothic"/>
                <w:b/>
                <w:bCs/>
                <w:color w:val="000000"/>
                <w:sz w:val="22"/>
                <w:szCs w:val="22"/>
              </w:rPr>
            </w:pPr>
          </w:p>
          <w:p w:rsidR="00E47491" w:rsidRPr="005E2571" w:rsidRDefault="00E47491" w:rsidP="00A63710">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E47491" w:rsidRPr="005E2571" w:rsidRDefault="00E47491" w:rsidP="00A63710">
            <w:pPr>
              <w:rPr>
                <w:rFonts w:ascii="Arial" w:eastAsia="Times New Roman" w:hAnsi="Arial"/>
                <w:b/>
                <w:sz w:val="24"/>
                <w:szCs w:val="24"/>
              </w:rPr>
            </w:pPr>
          </w:p>
        </w:tc>
        <w:tc>
          <w:tcPr>
            <w:tcW w:w="626" w:type="dxa"/>
          </w:tcPr>
          <w:p w:rsidR="00E47491" w:rsidRPr="005E2571" w:rsidRDefault="00E47491"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E47491" w:rsidRPr="005E2571" w:rsidRDefault="00E47491" w:rsidP="00A63710">
            <w:pPr>
              <w:rPr>
                <w:rFonts w:ascii="Century Gothic" w:hAnsi="Century Gothic"/>
                <w:b/>
                <w:bCs/>
                <w:color w:val="000000"/>
                <w:sz w:val="22"/>
                <w:szCs w:val="22"/>
              </w:rPr>
            </w:pPr>
          </w:p>
          <w:p w:rsidR="00E47491" w:rsidRPr="005E2571" w:rsidRDefault="00E47491"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E47491" w:rsidRPr="005E2571" w:rsidRDefault="00E47491" w:rsidP="00A63710">
            <w:pPr>
              <w:rPr>
                <w:rFonts w:ascii="Arial" w:eastAsia="Times New Roman" w:hAnsi="Arial"/>
                <w:b/>
                <w:sz w:val="24"/>
                <w:szCs w:val="24"/>
              </w:rPr>
            </w:pPr>
          </w:p>
        </w:tc>
        <w:tc>
          <w:tcPr>
            <w:tcW w:w="1157" w:type="dxa"/>
          </w:tcPr>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jc w:val="center"/>
              <w:rPr>
                <w:rFonts w:ascii="Arial" w:eastAsia="Times New Roman" w:hAnsi="Arial"/>
                <w:b/>
                <w:sz w:val="24"/>
                <w:szCs w:val="24"/>
              </w:rPr>
            </w:pPr>
            <w:r w:rsidRPr="005E2571">
              <w:rPr>
                <w:rFonts w:ascii="Arial" w:eastAsia="Times New Roman" w:hAnsi="Arial"/>
                <w:b/>
                <w:sz w:val="24"/>
                <w:szCs w:val="24"/>
              </w:rPr>
              <w:t>Rate</w:t>
            </w:r>
          </w:p>
          <w:p w:rsidR="00E47491" w:rsidRPr="005E2571" w:rsidRDefault="00E47491" w:rsidP="00A63710">
            <w:pPr>
              <w:rPr>
                <w:rFonts w:ascii="Arial" w:eastAsia="Times New Roman" w:hAnsi="Arial"/>
                <w:b/>
                <w:sz w:val="24"/>
                <w:szCs w:val="24"/>
              </w:rPr>
            </w:pPr>
          </w:p>
        </w:tc>
        <w:tc>
          <w:tcPr>
            <w:tcW w:w="810" w:type="dxa"/>
          </w:tcPr>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p w:rsidR="00E47491" w:rsidRPr="005E2571" w:rsidRDefault="00E47491" w:rsidP="00A63710">
            <w:pPr>
              <w:jc w:val="center"/>
              <w:rPr>
                <w:rFonts w:ascii="Arial" w:eastAsia="Times New Roman" w:hAnsi="Arial"/>
                <w:b/>
                <w:sz w:val="24"/>
                <w:szCs w:val="24"/>
              </w:rPr>
            </w:pPr>
            <w:r w:rsidRPr="005E2571">
              <w:rPr>
                <w:rFonts w:ascii="Arial" w:eastAsia="Times New Roman" w:hAnsi="Arial"/>
                <w:b/>
                <w:sz w:val="24"/>
                <w:szCs w:val="24"/>
              </w:rPr>
              <w:t>Qty</w:t>
            </w:r>
          </w:p>
          <w:p w:rsidR="00E47491" w:rsidRPr="005E2571" w:rsidRDefault="00E47491" w:rsidP="00A63710">
            <w:pPr>
              <w:rPr>
                <w:rFonts w:ascii="Arial" w:eastAsia="Times New Roman" w:hAnsi="Arial"/>
                <w:b/>
                <w:sz w:val="24"/>
                <w:szCs w:val="24"/>
              </w:rPr>
            </w:pPr>
          </w:p>
          <w:p w:rsidR="00E47491" w:rsidRPr="005E2571" w:rsidRDefault="00E47491" w:rsidP="00A63710">
            <w:pPr>
              <w:rPr>
                <w:rFonts w:ascii="Arial" w:eastAsia="Times New Roman" w:hAnsi="Arial"/>
                <w:b/>
                <w:sz w:val="24"/>
                <w:szCs w:val="24"/>
              </w:rPr>
            </w:pPr>
          </w:p>
        </w:tc>
      </w:tr>
      <w:tr w:rsidR="00DD0516" w:rsidRPr="005E2571" w:rsidTr="00465631">
        <w:tc>
          <w:tcPr>
            <w:tcW w:w="702" w:type="dxa"/>
          </w:tcPr>
          <w:p w:rsidR="00DD0516" w:rsidRPr="005E2571" w:rsidRDefault="00DD0516" w:rsidP="00A63710">
            <w:pPr>
              <w:rPr>
                <w:rFonts w:ascii="Century Gothic" w:hAnsi="Century Gothic"/>
                <w:color w:val="000000"/>
                <w:sz w:val="22"/>
                <w:szCs w:val="22"/>
              </w:rPr>
            </w:pPr>
            <w:r w:rsidRPr="005E2571">
              <w:rPr>
                <w:rFonts w:ascii="Century Gothic" w:hAnsi="Century Gothic"/>
                <w:color w:val="000000"/>
                <w:sz w:val="22"/>
                <w:szCs w:val="22"/>
              </w:rPr>
              <w:t xml:space="preserve">   </w:t>
            </w:r>
          </w:p>
          <w:p w:rsidR="00DD0516" w:rsidRPr="005E2571" w:rsidRDefault="00DD0516" w:rsidP="00A63710">
            <w:pPr>
              <w:rPr>
                <w:rFonts w:ascii="Century Gothic" w:hAnsi="Century Gothic"/>
                <w:color w:val="000000"/>
                <w:sz w:val="22"/>
                <w:szCs w:val="22"/>
              </w:rPr>
            </w:pPr>
          </w:p>
          <w:p w:rsidR="00DD0516" w:rsidRPr="005E2571" w:rsidRDefault="00DD0516" w:rsidP="00A63710">
            <w:pPr>
              <w:rPr>
                <w:rFonts w:ascii="Century Gothic" w:hAnsi="Century Gothic"/>
                <w:color w:val="000000"/>
                <w:sz w:val="22"/>
                <w:szCs w:val="22"/>
              </w:rPr>
            </w:pPr>
            <w:r w:rsidRPr="005E2571">
              <w:rPr>
                <w:rFonts w:ascii="Century Gothic" w:hAnsi="Century Gothic"/>
                <w:color w:val="000000"/>
                <w:sz w:val="22"/>
                <w:szCs w:val="22"/>
              </w:rPr>
              <w:t xml:space="preserve">    1</w:t>
            </w:r>
          </w:p>
          <w:p w:rsidR="00DD0516" w:rsidRPr="005E2571" w:rsidRDefault="00DD0516" w:rsidP="00A63710">
            <w:pPr>
              <w:rPr>
                <w:rFonts w:ascii="Arial" w:eastAsia="Times New Roman" w:hAnsi="Arial"/>
                <w:sz w:val="24"/>
                <w:szCs w:val="24"/>
              </w:rPr>
            </w:pPr>
          </w:p>
        </w:tc>
        <w:tc>
          <w:tcPr>
            <w:tcW w:w="1093" w:type="dxa"/>
            <w:vAlign w:val="center"/>
          </w:tcPr>
          <w:p w:rsidR="00DD0516" w:rsidRDefault="00DD0516">
            <w:pPr>
              <w:jc w:val="center"/>
              <w:rPr>
                <w:rFonts w:ascii="Century Gothic" w:hAnsi="Century Gothic"/>
                <w:color w:val="000000"/>
                <w:sz w:val="22"/>
                <w:szCs w:val="22"/>
              </w:rPr>
            </w:pPr>
            <w:r>
              <w:rPr>
                <w:rFonts w:ascii="Century Gothic" w:hAnsi="Century Gothic"/>
                <w:color w:val="000000"/>
                <w:sz w:val="22"/>
                <w:szCs w:val="22"/>
              </w:rPr>
              <w:t>24-93-d</w:t>
            </w:r>
          </w:p>
        </w:tc>
        <w:tc>
          <w:tcPr>
            <w:tcW w:w="3892" w:type="dxa"/>
          </w:tcPr>
          <w:p w:rsidR="00DD0516" w:rsidRPr="005E2571" w:rsidRDefault="00DD0516" w:rsidP="00A63710">
            <w:pPr>
              <w:rPr>
                <w:rFonts w:ascii="Arial" w:eastAsia="Times New Roman" w:hAnsi="Arial"/>
                <w:sz w:val="24"/>
                <w:szCs w:val="24"/>
              </w:rPr>
            </w:pPr>
            <w:r w:rsidRPr="00655232">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626" w:type="dxa"/>
          </w:tcPr>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DD0516" w:rsidRDefault="00DD0516" w:rsidP="00A63710">
            <w:pPr>
              <w:jc w:val="center"/>
              <w:rPr>
                <w:rFonts w:ascii="Century Gothic" w:hAnsi="Century Gothic"/>
                <w:color w:val="000000"/>
                <w:sz w:val="22"/>
                <w:szCs w:val="22"/>
              </w:rPr>
            </w:pPr>
            <w:r>
              <w:rPr>
                <w:rFonts w:ascii="Century Gothic" w:hAnsi="Century Gothic"/>
                <w:color w:val="000000"/>
                <w:sz w:val="22"/>
                <w:szCs w:val="22"/>
              </w:rPr>
              <w:t xml:space="preserve">          </w:t>
            </w:r>
          </w:p>
          <w:p w:rsidR="00DD0516" w:rsidRDefault="00DD0516" w:rsidP="00A63710">
            <w:pPr>
              <w:jc w:val="center"/>
              <w:rPr>
                <w:rFonts w:ascii="Century Gothic" w:hAnsi="Century Gothic"/>
                <w:color w:val="000000"/>
                <w:sz w:val="22"/>
                <w:szCs w:val="22"/>
              </w:rPr>
            </w:pPr>
            <w:r>
              <w:rPr>
                <w:rFonts w:ascii="Century Gothic" w:hAnsi="Century Gothic"/>
                <w:color w:val="000000"/>
                <w:sz w:val="22"/>
                <w:szCs w:val="22"/>
              </w:rPr>
              <w:t>129028.50</w:t>
            </w:r>
          </w:p>
          <w:p w:rsidR="00DD0516" w:rsidRDefault="00DD0516" w:rsidP="00A63710">
            <w:pPr>
              <w:jc w:val="center"/>
              <w:rPr>
                <w:rFonts w:ascii="Century Gothic" w:hAnsi="Century Gothic"/>
                <w:color w:val="000000"/>
                <w:sz w:val="22"/>
                <w:szCs w:val="22"/>
              </w:rPr>
            </w:pPr>
          </w:p>
        </w:tc>
        <w:tc>
          <w:tcPr>
            <w:tcW w:w="810" w:type="dxa"/>
            <w:vAlign w:val="bottom"/>
          </w:tcPr>
          <w:p w:rsidR="00DD0516" w:rsidRDefault="00DD0516">
            <w:pPr>
              <w:jc w:val="right"/>
              <w:rPr>
                <w:rFonts w:ascii="Century Gothic" w:hAnsi="Century Gothic"/>
                <w:color w:val="000000"/>
                <w:sz w:val="22"/>
                <w:szCs w:val="22"/>
              </w:rPr>
            </w:pPr>
            <w:r>
              <w:rPr>
                <w:rFonts w:ascii="Century Gothic" w:hAnsi="Century Gothic"/>
                <w:color w:val="000000"/>
                <w:sz w:val="22"/>
                <w:szCs w:val="22"/>
              </w:rPr>
              <w:t>31.2</w:t>
            </w:r>
          </w:p>
        </w:tc>
      </w:tr>
      <w:tr w:rsidR="00DD0516" w:rsidRPr="005E2571" w:rsidTr="00465631">
        <w:tc>
          <w:tcPr>
            <w:tcW w:w="702" w:type="dxa"/>
          </w:tcPr>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w:t>
            </w: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DD0516" w:rsidRDefault="00DD0516">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rsidR="00DD0516" w:rsidRPr="005E2571" w:rsidRDefault="00DD0516" w:rsidP="00A63710">
            <w:pPr>
              <w:rPr>
                <w:rFonts w:ascii="Arial" w:eastAsia="Times New Roman" w:hAnsi="Arial"/>
                <w:sz w:val="24"/>
                <w:szCs w:val="24"/>
              </w:rPr>
            </w:pPr>
            <w:r w:rsidRPr="00655232">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626" w:type="dxa"/>
          </w:tcPr>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w:t>
            </w: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DD0516" w:rsidRDefault="00DD0516" w:rsidP="00A63710">
            <w:pPr>
              <w:jc w:val="center"/>
              <w:rPr>
                <w:rFonts w:ascii="Century Gothic" w:hAnsi="Century Gothic"/>
                <w:color w:val="000000"/>
                <w:sz w:val="22"/>
                <w:szCs w:val="22"/>
              </w:rPr>
            </w:pPr>
            <w:r>
              <w:rPr>
                <w:rFonts w:ascii="Century Gothic" w:hAnsi="Century Gothic"/>
                <w:color w:val="000000"/>
                <w:sz w:val="22"/>
                <w:szCs w:val="22"/>
              </w:rPr>
              <w:t xml:space="preserve">          </w:t>
            </w:r>
          </w:p>
          <w:p w:rsidR="00DD0516" w:rsidRDefault="00DD0516" w:rsidP="00A63710">
            <w:pPr>
              <w:jc w:val="center"/>
              <w:rPr>
                <w:rFonts w:ascii="Century Gothic" w:hAnsi="Century Gothic"/>
                <w:color w:val="000000"/>
                <w:sz w:val="22"/>
                <w:szCs w:val="22"/>
              </w:rPr>
            </w:pPr>
            <w:r>
              <w:rPr>
                <w:rFonts w:ascii="Century Gothic" w:hAnsi="Century Gothic"/>
                <w:color w:val="000000"/>
                <w:sz w:val="22"/>
                <w:szCs w:val="22"/>
              </w:rPr>
              <w:t>339705.19</w:t>
            </w:r>
          </w:p>
          <w:p w:rsidR="00DD0516" w:rsidRDefault="00DD0516" w:rsidP="00A63710">
            <w:pPr>
              <w:jc w:val="center"/>
              <w:rPr>
                <w:rFonts w:ascii="Century Gothic" w:hAnsi="Century Gothic"/>
                <w:color w:val="000000"/>
                <w:sz w:val="22"/>
                <w:szCs w:val="22"/>
              </w:rPr>
            </w:pPr>
          </w:p>
        </w:tc>
        <w:tc>
          <w:tcPr>
            <w:tcW w:w="810" w:type="dxa"/>
            <w:vAlign w:val="bottom"/>
          </w:tcPr>
          <w:p w:rsidR="00DD0516" w:rsidRDefault="00DD0516">
            <w:pPr>
              <w:jc w:val="right"/>
              <w:rPr>
                <w:rFonts w:ascii="Century Gothic" w:hAnsi="Century Gothic"/>
                <w:color w:val="000000"/>
                <w:sz w:val="22"/>
                <w:szCs w:val="22"/>
              </w:rPr>
            </w:pPr>
            <w:r>
              <w:rPr>
                <w:rFonts w:ascii="Century Gothic" w:hAnsi="Century Gothic"/>
                <w:color w:val="000000"/>
                <w:sz w:val="22"/>
                <w:szCs w:val="22"/>
              </w:rPr>
              <w:t>31.2</w:t>
            </w:r>
          </w:p>
        </w:tc>
      </w:tr>
      <w:tr w:rsidR="00DD0516" w:rsidRPr="005E2571" w:rsidTr="00465631">
        <w:trPr>
          <w:trHeight w:val="1970"/>
        </w:trPr>
        <w:tc>
          <w:tcPr>
            <w:tcW w:w="702" w:type="dxa"/>
          </w:tcPr>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vAlign w:val="center"/>
          </w:tcPr>
          <w:p w:rsidR="00DD0516" w:rsidRDefault="00DD0516">
            <w:pPr>
              <w:jc w:val="center"/>
              <w:rPr>
                <w:rFonts w:ascii="Century Gothic" w:hAnsi="Century Gothic"/>
                <w:color w:val="000000"/>
                <w:sz w:val="22"/>
                <w:szCs w:val="22"/>
              </w:rPr>
            </w:pPr>
            <w:r>
              <w:rPr>
                <w:rFonts w:ascii="Century Gothic" w:hAnsi="Century Gothic"/>
                <w:color w:val="000000"/>
                <w:sz w:val="22"/>
                <w:szCs w:val="22"/>
              </w:rPr>
              <w:t>24-56-b</w:t>
            </w:r>
          </w:p>
        </w:tc>
        <w:tc>
          <w:tcPr>
            <w:tcW w:w="3892" w:type="dxa"/>
          </w:tcPr>
          <w:p w:rsidR="00DD0516" w:rsidRPr="005E2571" w:rsidRDefault="00DD0516" w:rsidP="00A63710">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DD0516" w:rsidRPr="005E2571" w:rsidRDefault="00DD0516" w:rsidP="00A63710">
            <w:pPr>
              <w:rPr>
                <w:rFonts w:ascii="Arial" w:eastAsia="Times New Roman" w:hAnsi="Arial"/>
                <w:sz w:val="24"/>
                <w:szCs w:val="24"/>
              </w:rPr>
            </w:pPr>
          </w:p>
        </w:tc>
        <w:tc>
          <w:tcPr>
            <w:tcW w:w="626" w:type="dxa"/>
          </w:tcPr>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w:t>
            </w: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D0516" w:rsidRDefault="00DD0516" w:rsidP="00A63710">
            <w:pPr>
              <w:jc w:val="center"/>
              <w:rPr>
                <w:rFonts w:ascii="Century Gothic" w:hAnsi="Century Gothic"/>
                <w:color w:val="000000"/>
                <w:sz w:val="22"/>
                <w:szCs w:val="22"/>
              </w:rPr>
            </w:pPr>
            <w:r>
              <w:rPr>
                <w:rFonts w:ascii="Century Gothic" w:hAnsi="Century Gothic"/>
                <w:color w:val="000000"/>
                <w:sz w:val="22"/>
                <w:szCs w:val="22"/>
              </w:rPr>
              <w:t>3428.06</w:t>
            </w:r>
          </w:p>
          <w:p w:rsidR="00DD0516" w:rsidRDefault="00DD0516" w:rsidP="00A63710">
            <w:pPr>
              <w:jc w:val="center"/>
              <w:rPr>
                <w:rFonts w:ascii="Century Gothic" w:hAnsi="Century Gothic"/>
                <w:color w:val="000000"/>
                <w:sz w:val="22"/>
                <w:szCs w:val="22"/>
              </w:rPr>
            </w:pPr>
          </w:p>
        </w:tc>
        <w:tc>
          <w:tcPr>
            <w:tcW w:w="810" w:type="dxa"/>
            <w:vAlign w:val="bottom"/>
          </w:tcPr>
          <w:p w:rsidR="00DD0516" w:rsidRDefault="00DD0516">
            <w:pPr>
              <w:jc w:val="right"/>
              <w:rPr>
                <w:rFonts w:ascii="Century Gothic" w:hAnsi="Century Gothic"/>
                <w:color w:val="000000"/>
                <w:sz w:val="22"/>
                <w:szCs w:val="22"/>
              </w:rPr>
            </w:pPr>
            <w:r>
              <w:rPr>
                <w:rFonts w:ascii="Century Gothic" w:hAnsi="Century Gothic"/>
                <w:color w:val="000000"/>
                <w:sz w:val="22"/>
                <w:szCs w:val="22"/>
              </w:rPr>
              <w:t>411.4599208</w:t>
            </w:r>
          </w:p>
        </w:tc>
      </w:tr>
      <w:tr w:rsidR="00DD0516" w:rsidRPr="005E2571" w:rsidTr="00465631">
        <w:tc>
          <w:tcPr>
            <w:tcW w:w="702" w:type="dxa"/>
          </w:tcPr>
          <w:p w:rsidR="00DD0516" w:rsidRDefault="00DD0516" w:rsidP="00A63710">
            <w:pPr>
              <w:rPr>
                <w:rFonts w:ascii="Arial" w:eastAsia="Times New Roman" w:hAnsi="Arial"/>
                <w:sz w:val="24"/>
                <w:szCs w:val="24"/>
              </w:rPr>
            </w:pPr>
            <w:r w:rsidRPr="005E2571">
              <w:rPr>
                <w:rFonts w:ascii="Arial" w:eastAsia="Times New Roman" w:hAnsi="Arial"/>
                <w:sz w:val="24"/>
                <w:szCs w:val="24"/>
              </w:rPr>
              <w:t xml:space="preserve"> </w:t>
            </w: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vAlign w:val="center"/>
          </w:tcPr>
          <w:p w:rsidR="00DD0516" w:rsidRDefault="00DD0516">
            <w:pPr>
              <w:jc w:val="center"/>
              <w:rPr>
                <w:rFonts w:ascii="Century Gothic" w:hAnsi="Century Gothic"/>
                <w:color w:val="000000"/>
                <w:sz w:val="22"/>
                <w:szCs w:val="22"/>
              </w:rPr>
            </w:pPr>
            <w:r>
              <w:rPr>
                <w:rFonts w:ascii="Century Gothic" w:hAnsi="Century Gothic"/>
                <w:color w:val="000000"/>
                <w:sz w:val="22"/>
                <w:szCs w:val="22"/>
              </w:rPr>
              <w:t>24-50-c-01</w:t>
            </w:r>
          </w:p>
        </w:tc>
        <w:tc>
          <w:tcPr>
            <w:tcW w:w="3892" w:type="dxa"/>
          </w:tcPr>
          <w:p w:rsidR="00DD0516" w:rsidRPr="005E2571" w:rsidRDefault="00DD0516" w:rsidP="00A63710">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DD0516" w:rsidRPr="005E2571" w:rsidRDefault="00DD0516" w:rsidP="00A63710">
            <w:pPr>
              <w:rPr>
                <w:rFonts w:ascii="Arial" w:eastAsia="Times New Roman" w:hAnsi="Arial"/>
                <w:sz w:val="24"/>
                <w:szCs w:val="24"/>
              </w:rPr>
            </w:pPr>
          </w:p>
        </w:tc>
        <w:tc>
          <w:tcPr>
            <w:tcW w:w="626" w:type="dxa"/>
          </w:tcPr>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w:t>
            </w:r>
          </w:p>
          <w:p w:rsidR="00DD0516" w:rsidRPr="005E2571" w:rsidRDefault="00DD0516" w:rsidP="00A63710">
            <w:pPr>
              <w:rPr>
                <w:rFonts w:ascii="Arial" w:eastAsia="Times New Roman" w:hAnsi="Arial"/>
                <w:sz w:val="24"/>
                <w:szCs w:val="24"/>
              </w:rPr>
            </w:pP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w:t>
            </w:r>
          </w:p>
          <w:p w:rsidR="00DD0516" w:rsidRPr="005E2571" w:rsidRDefault="00DD0516" w:rsidP="00A63710">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DD0516" w:rsidRDefault="00DD0516" w:rsidP="00A63710">
            <w:pPr>
              <w:jc w:val="center"/>
              <w:rPr>
                <w:rFonts w:ascii="Century Gothic" w:hAnsi="Century Gothic"/>
                <w:color w:val="000000"/>
                <w:sz w:val="22"/>
                <w:szCs w:val="22"/>
              </w:rPr>
            </w:pPr>
            <w:r>
              <w:rPr>
                <w:rFonts w:ascii="Century Gothic" w:hAnsi="Century Gothic"/>
                <w:color w:val="000000"/>
                <w:sz w:val="22"/>
                <w:szCs w:val="22"/>
              </w:rPr>
              <w:t>975.37</w:t>
            </w:r>
          </w:p>
          <w:p w:rsidR="00DD0516" w:rsidRDefault="00DD0516" w:rsidP="00A63710">
            <w:pPr>
              <w:jc w:val="center"/>
              <w:rPr>
                <w:rFonts w:ascii="Century Gothic" w:hAnsi="Century Gothic"/>
                <w:color w:val="000000"/>
                <w:sz w:val="22"/>
                <w:szCs w:val="22"/>
              </w:rPr>
            </w:pPr>
          </w:p>
        </w:tc>
        <w:tc>
          <w:tcPr>
            <w:tcW w:w="810" w:type="dxa"/>
            <w:vAlign w:val="bottom"/>
          </w:tcPr>
          <w:p w:rsidR="00DD0516" w:rsidRDefault="00DD0516">
            <w:pPr>
              <w:jc w:val="right"/>
              <w:rPr>
                <w:rFonts w:ascii="Century Gothic" w:hAnsi="Century Gothic"/>
                <w:color w:val="000000"/>
                <w:sz w:val="22"/>
                <w:szCs w:val="22"/>
              </w:rPr>
            </w:pPr>
            <w:r>
              <w:rPr>
                <w:rFonts w:ascii="Century Gothic" w:hAnsi="Century Gothic"/>
                <w:color w:val="000000"/>
                <w:sz w:val="22"/>
                <w:szCs w:val="22"/>
              </w:rPr>
              <w:t>411.4599208</w:t>
            </w:r>
          </w:p>
        </w:tc>
      </w:tr>
    </w:tbl>
    <w:p w:rsidR="00E47491" w:rsidRDefault="00E47491" w:rsidP="00E47491">
      <w:pPr>
        <w:ind w:left="1956" w:hanging="1956"/>
        <w:rPr>
          <w:rFonts w:ascii="Arial" w:eastAsia="Times New Roman" w:hAnsi="Arial"/>
          <w:sz w:val="24"/>
          <w:szCs w:val="24"/>
        </w:rPr>
      </w:pPr>
    </w:p>
    <w:tbl>
      <w:tblPr>
        <w:tblW w:w="8854" w:type="dxa"/>
        <w:tblLook w:val="04A0"/>
      </w:tblPr>
      <w:tblGrid>
        <w:gridCol w:w="6565"/>
        <w:gridCol w:w="1080"/>
        <w:gridCol w:w="1209"/>
      </w:tblGrid>
      <w:tr w:rsidR="00E47491"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E47491" w:rsidRPr="00274BA9" w:rsidRDefault="00E47491"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E47491"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47491" w:rsidRPr="00274BA9" w:rsidRDefault="00E47491"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p>
        </w:tc>
      </w:tr>
      <w:tr w:rsidR="00E47491"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47491" w:rsidRPr="00274BA9" w:rsidRDefault="00E47491"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b/>
                <w:bCs/>
                <w:sz w:val="36"/>
                <w:szCs w:val="36"/>
              </w:rPr>
            </w:pPr>
            <w:r w:rsidRPr="00274BA9">
              <w:rPr>
                <w:rFonts w:eastAsia="Times New Roman" w:cs="Calibri"/>
                <w:b/>
                <w:bCs/>
                <w:sz w:val="36"/>
                <w:szCs w:val="36"/>
              </w:rPr>
              <w:t> </w:t>
            </w:r>
          </w:p>
        </w:tc>
      </w:tr>
      <w:tr w:rsidR="00E47491"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47491" w:rsidRPr="00274BA9" w:rsidRDefault="00E47491"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6"/>
                <w:szCs w:val="36"/>
              </w:rPr>
            </w:pPr>
            <w:r w:rsidRPr="00274BA9">
              <w:rPr>
                <w:rFonts w:eastAsia="Times New Roman" w:cs="Calibri"/>
                <w:b/>
                <w:bCs/>
                <w:sz w:val="36"/>
                <w:szCs w:val="36"/>
              </w:rPr>
              <w:t> </w:t>
            </w:r>
          </w:p>
        </w:tc>
      </w:tr>
      <w:tr w:rsidR="00E47491"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47491" w:rsidRPr="00274BA9" w:rsidRDefault="00E47491"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sz w:val="32"/>
                <w:szCs w:val="32"/>
              </w:rPr>
            </w:pPr>
            <w:r w:rsidRPr="00274BA9">
              <w:rPr>
                <w:rFonts w:eastAsia="Times New Roman" w:cs="Calibri"/>
                <w:sz w:val="32"/>
                <w:szCs w:val="32"/>
              </w:rPr>
              <w:t> </w:t>
            </w:r>
          </w:p>
        </w:tc>
      </w:tr>
      <w:tr w:rsidR="00E47491"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47491" w:rsidRPr="00274BA9" w:rsidRDefault="00E47491"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sz w:val="32"/>
                <w:szCs w:val="32"/>
              </w:rPr>
            </w:pPr>
            <w:r w:rsidRPr="00274BA9">
              <w:rPr>
                <w:rFonts w:eastAsia="Times New Roman" w:cs="Calibri"/>
                <w:sz w:val="32"/>
                <w:szCs w:val="32"/>
              </w:rPr>
              <w:t> </w:t>
            </w:r>
          </w:p>
        </w:tc>
      </w:tr>
      <w:tr w:rsidR="00E47491"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47491" w:rsidRPr="00274BA9" w:rsidRDefault="00E47491"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sz w:val="32"/>
                <w:szCs w:val="32"/>
              </w:rPr>
            </w:pPr>
            <w:r w:rsidRPr="00274BA9">
              <w:rPr>
                <w:rFonts w:eastAsia="Times New Roman" w:cs="Calibri"/>
                <w:sz w:val="32"/>
                <w:szCs w:val="32"/>
              </w:rPr>
              <w:t> </w:t>
            </w:r>
          </w:p>
        </w:tc>
      </w:tr>
      <w:tr w:rsidR="00E47491"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47491" w:rsidRPr="00274BA9" w:rsidRDefault="00E47491"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sz w:val="32"/>
                <w:szCs w:val="32"/>
              </w:rPr>
            </w:pPr>
            <w:r w:rsidRPr="00274BA9">
              <w:rPr>
                <w:rFonts w:eastAsia="Times New Roman" w:cs="Calibri"/>
                <w:sz w:val="32"/>
                <w:szCs w:val="32"/>
              </w:rPr>
              <w:t> </w:t>
            </w:r>
          </w:p>
        </w:tc>
      </w:tr>
      <w:tr w:rsidR="00E47491"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47491" w:rsidRPr="00274BA9" w:rsidRDefault="00E47491"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sz w:val="32"/>
                <w:szCs w:val="32"/>
              </w:rPr>
            </w:pPr>
            <w:r w:rsidRPr="00274BA9">
              <w:rPr>
                <w:rFonts w:eastAsia="Times New Roman" w:cs="Calibri"/>
                <w:sz w:val="32"/>
                <w:szCs w:val="32"/>
              </w:rPr>
              <w:t> </w:t>
            </w:r>
          </w:p>
        </w:tc>
      </w:tr>
      <w:tr w:rsidR="00E47491"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47491" w:rsidRPr="00274BA9" w:rsidRDefault="00E47491"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47491" w:rsidRPr="00274BA9" w:rsidRDefault="00E47491" w:rsidP="00A63710">
            <w:pPr>
              <w:rPr>
                <w:rFonts w:eastAsia="Times New Roman" w:cs="Calibri"/>
                <w:b/>
                <w:bCs/>
                <w:sz w:val="28"/>
                <w:szCs w:val="28"/>
              </w:rPr>
            </w:pPr>
            <w:r w:rsidRPr="00274BA9">
              <w:rPr>
                <w:rFonts w:eastAsia="Times New Roman" w:cs="Calibri"/>
                <w:b/>
                <w:bCs/>
                <w:sz w:val="28"/>
                <w:szCs w:val="28"/>
              </w:rPr>
              <w:t> </w:t>
            </w:r>
          </w:p>
        </w:tc>
      </w:tr>
    </w:tbl>
    <w:p w:rsidR="00E47491" w:rsidRDefault="00E47491" w:rsidP="00E47491">
      <w:pPr>
        <w:ind w:left="1956" w:hanging="1956"/>
        <w:rPr>
          <w:rFonts w:ascii="Arial" w:eastAsia="Times New Roman" w:hAnsi="Arial"/>
          <w:sz w:val="24"/>
          <w:szCs w:val="24"/>
        </w:rPr>
      </w:pPr>
    </w:p>
    <w:p w:rsidR="00E47491" w:rsidRDefault="00E47491" w:rsidP="00E47491">
      <w:pPr>
        <w:ind w:left="1956" w:hanging="1956"/>
        <w:rPr>
          <w:rFonts w:ascii="Arial" w:eastAsia="Times New Roman" w:hAnsi="Arial"/>
          <w:sz w:val="24"/>
          <w:szCs w:val="24"/>
        </w:rPr>
      </w:pPr>
    </w:p>
    <w:p w:rsidR="00E47491" w:rsidRPr="00C43AD9" w:rsidRDefault="00E47491" w:rsidP="00E47491">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w:t>
      </w:r>
      <w:r>
        <w:rPr>
          <w:rFonts w:ascii="Arial" w:eastAsia="Times New Roman" w:hAnsi="Arial"/>
          <w:sz w:val="24"/>
          <w:szCs w:val="24"/>
        </w:rPr>
        <w:t>2 Bi Anuual</w:t>
      </w:r>
      <w:r w:rsidRPr="00030317">
        <w:rPr>
          <w:rFonts w:ascii="Arial" w:eastAsia="Times New Roman" w:hAnsi="Arial"/>
          <w:sz w:val="24"/>
          <w:szCs w:val="24"/>
        </w:rPr>
        <w:t>.The Quantities are liable to be increased or decreased during execution.</w:t>
      </w:r>
    </w:p>
    <w:p w:rsidR="00E47491" w:rsidRDefault="00E47491" w:rsidP="00E47491"/>
    <w:p w:rsidR="00E47491" w:rsidRDefault="00E47491" w:rsidP="00E47491"/>
    <w:p w:rsidR="00E47491" w:rsidRDefault="00E47491" w:rsidP="00E47491">
      <w:pPr>
        <w:rPr>
          <w:rFonts w:ascii="Arial" w:hAnsi="Arial"/>
          <w:sz w:val="24"/>
          <w:szCs w:val="24"/>
        </w:rPr>
      </w:pPr>
    </w:p>
    <w:p w:rsidR="00E47491" w:rsidRDefault="00E47491" w:rsidP="00E47491">
      <w:pPr>
        <w:rPr>
          <w:rFonts w:ascii="Arial" w:hAnsi="Arial"/>
          <w:sz w:val="24"/>
          <w:szCs w:val="24"/>
        </w:rPr>
      </w:pPr>
    </w:p>
    <w:p w:rsidR="00E47491" w:rsidRPr="001D049D" w:rsidRDefault="00E47491" w:rsidP="00E47491">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E47491" w:rsidRDefault="00E47491" w:rsidP="00E47491">
      <w:pPr>
        <w:ind w:left="5040"/>
        <w:rPr>
          <w:rFonts w:ascii="Arial" w:hAnsi="Arial"/>
          <w:sz w:val="24"/>
          <w:szCs w:val="24"/>
        </w:rPr>
      </w:pPr>
      <w:r w:rsidRPr="001D049D">
        <w:rPr>
          <w:rFonts w:ascii="Arial" w:hAnsi="Arial"/>
          <w:sz w:val="24"/>
          <w:szCs w:val="24"/>
        </w:rPr>
        <w:t>Tubewell Irrigation Sub Division,</w:t>
      </w:r>
    </w:p>
    <w:p w:rsidR="00E47491" w:rsidRDefault="00E47491" w:rsidP="00E47491">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E47491" w:rsidRDefault="00E47491" w:rsidP="00E47491">
      <w:pPr>
        <w:rPr>
          <w:rFonts w:ascii="Arial" w:hAnsi="Arial"/>
          <w:sz w:val="24"/>
          <w:szCs w:val="24"/>
        </w:rPr>
      </w:pPr>
    </w:p>
    <w:p w:rsidR="00E47491" w:rsidRPr="001D049D" w:rsidRDefault="00E47491" w:rsidP="00E47491">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47491" w:rsidRPr="00E0472B" w:rsidRDefault="00E47491" w:rsidP="00E47491">
      <w:pPr>
        <w:rPr>
          <w:rFonts w:ascii="Arial" w:hAnsi="Arial"/>
          <w:sz w:val="10"/>
          <w:szCs w:val="10"/>
        </w:rPr>
      </w:pPr>
    </w:p>
    <w:p w:rsidR="00E47491" w:rsidRDefault="00E47491" w:rsidP="00E47491">
      <w:pPr>
        <w:rPr>
          <w:rFonts w:ascii="Arial" w:hAnsi="Arial"/>
          <w:sz w:val="24"/>
          <w:szCs w:val="24"/>
        </w:rPr>
      </w:pPr>
      <w:r w:rsidRPr="001D049D">
        <w:rPr>
          <w:rFonts w:ascii="Arial" w:hAnsi="Arial"/>
          <w:sz w:val="24"/>
          <w:szCs w:val="24"/>
        </w:rPr>
        <w:t>Contractor Premium N.S.I…………% Above / Below</w:t>
      </w:r>
    </w:p>
    <w:p w:rsidR="00E47491" w:rsidRDefault="00E47491" w:rsidP="00E47491">
      <w:pPr>
        <w:rPr>
          <w:rFonts w:ascii="Arial" w:hAnsi="Arial"/>
          <w:sz w:val="24"/>
          <w:szCs w:val="24"/>
        </w:rPr>
      </w:pPr>
    </w:p>
    <w:p w:rsidR="00E47491" w:rsidRDefault="00E47491" w:rsidP="00E47491">
      <w:pPr>
        <w:pStyle w:val="BodyText"/>
        <w:tabs>
          <w:tab w:val="left" w:pos="6937"/>
        </w:tabs>
        <w:rPr>
          <w:i w:val="0"/>
          <w:iCs w:val="0"/>
          <w:sz w:val="24"/>
          <w:szCs w:val="24"/>
        </w:rPr>
      </w:pPr>
    </w:p>
    <w:p w:rsidR="00E47491" w:rsidRPr="00990492" w:rsidRDefault="00E47491" w:rsidP="00E47491">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E47491" w:rsidRDefault="00E47491" w:rsidP="00E47491">
      <w:pPr>
        <w:rPr>
          <w:rFonts w:ascii="Times New Roman" w:eastAsia="Times New Roman" w:hAnsi="Times New Roman" w:cs="Times New Roman"/>
        </w:rPr>
      </w:pPr>
    </w:p>
    <w:p w:rsidR="000561AE" w:rsidRDefault="000561AE"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ED17C0" w:rsidRDefault="00ED17C0" w:rsidP="00ED17C0">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ED17C0" w:rsidRPr="00D66EE7" w:rsidRDefault="00ED17C0" w:rsidP="00ED17C0">
      <w:pPr>
        <w:ind w:left="1958" w:hanging="1958"/>
        <w:rPr>
          <w:rFonts w:ascii="Arial" w:eastAsia="Times New Roman" w:hAnsi="Arial"/>
          <w:sz w:val="10"/>
          <w:szCs w:val="10"/>
        </w:rPr>
      </w:pPr>
      <w:r w:rsidRPr="00A62B88">
        <w:rPr>
          <w:rFonts w:ascii="Arial" w:eastAsia="Times New Roman" w:hAnsi="Arial"/>
          <w:b/>
          <w:sz w:val="24"/>
          <w:szCs w:val="24"/>
        </w:rPr>
        <w:t>Name of Work: -</w:t>
      </w:r>
      <w:r>
        <w:rPr>
          <w:rFonts w:ascii="Arial" w:eastAsia="Times New Roman" w:hAnsi="Arial"/>
          <w:sz w:val="24"/>
          <w:szCs w:val="24"/>
        </w:rPr>
        <w:t xml:space="preserve">   </w:t>
      </w:r>
      <w:r w:rsidRPr="00D23431">
        <w:rPr>
          <w:rFonts w:asciiTheme="majorBidi" w:hAnsiTheme="majorBidi" w:cstheme="majorBidi"/>
          <w:b/>
          <w:sz w:val="24"/>
          <w:szCs w:val="24"/>
        </w:rPr>
        <w:t>Construction Roads along Canals</w:t>
      </w:r>
      <w:r>
        <w:rPr>
          <w:rFonts w:asciiTheme="majorBidi" w:hAnsiTheme="majorBidi" w:cstheme="majorBidi"/>
          <w:b/>
          <w:sz w:val="24"/>
          <w:szCs w:val="24"/>
        </w:rPr>
        <w:t xml:space="preserve"> </w:t>
      </w:r>
      <w:r w:rsidRPr="00D23431">
        <w:rPr>
          <w:rFonts w:asciiTheme="majorBidi" w:hAnsiTheme="majorBidi" w:cstheme="majorBidi"/>
          <w:b/>
          <w:sz w:val="24"/>
          <w:szCs w:val="24"/>
        </w:rPr>
        <w:t>/ Drains Khwars &amp; restoration of Damages instructions of Kabul River Canal System, Clearance of Drain in tehsil  Pabbi</w:t>
      </w:r>
      <w:r>
        <w:rPr>
          <w:rFonts w:asciiTheme="majorBidi" w:hAnsiTheme="majorBidi" w:cstheme="majorBidi"/>
          <w:b/>
          <w:sz w:val="24"/>
          <w:szCs w:val="24"/>
        </w:rPr>
        <w:t xml:space="preserve"> </w:t>
      </w:r>
      <w:r w:rsidRPr="00D23431">
        <w:rPr>
          <w:rFonts w:asciiTheme="majorBidi" w:hAnsiTheme="majorBidi" w:cstheme="majorBidi"/>
          <w:b/>
          <w:sz w:val="24"/>
          <w:szCs w:val="24"/>
        </w:rPr>
        <w:t>/ Nowshera and installation of solar irrigation Tube Wells and lift irrigation schemes at various places</w:t>
      </w:r>
      <w:r>
        <w:rPr>
          <w:rFonts w:asciiTheme="majorBidi" w:hAnsiTheme="majorBidi" w:cstheme="majorBidi"/>
          <w:b/>
          <w:sz w:val="24"/>
          <w:szCs w:val="24"/>
        </w:rPr>
        <w:t xml:space="preserve"> in District Nowshera ADP NO 2237</w:t>
      </w:r>
      <w:r w:rsidRPr="00D23431">
        <w:rPr>
          <w:rFonts w:asciiTheme="majorBidi" w:hAnsiTheme="majorBidi" w:cstheme="majorBidi"/>
          <w:b/>
          <w:sz w:val="24"/>
          <w:szCs w:val="24"/>
        </w:rPr>
        <w:t>/220764 Dg 202</w:t>
      </w:r>
      <w:r>
        <w:rPr>
          <w:rFonts w:asciiTheme="majorBidi" w:hAnsiTheme="majorBidi" w:cstheme="majorBidi"/>
          <w:b/>
          <w:sz w:val="24"/>
          <w:szCs w:val="24"/>
        </w:rPr>
        <w:t>3</w:t>
      </w:r>
      <w:r w:rsidRPr="00D23431">
        <w:rPr>
          <w:rFonts w:asciiTheme="majorBidi" w:hAnsiTheme="majorBidi" w:cstheme="majorBidi"/>
          <w:b/>
          <w:sz w:val="24"/>
          <w:szCs w:val="24"/>
        </w:rPr>
        <w:t>-2</w:t>
      </w:r>
      <w:r>
        <w:rPr>
          <w:rFonts w:asciiTheme="majorBidi" w:hAnsiTheme="majorBidi" w:cstheme="majorBidi"/>
          <w:b/>
          <w:sz w:val="24"/>
          <w:szCs w:val="24"/>
        </w:rPr>
        <w:t>4</w:t>
      </w:r>
      <w:r w:rsidRPr="00D23431">
        <w:rPr>
          <w:rFonts w:asciiTheme="majorBidi" w:hAnsiTheme="majorBidi" w:cstheme="majorBidi"/>
          <w:b/>
          <w:sz w:val="24"/>
          <w:szCs w:val="24"/>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ED17C0" w:rsidRDefault="00ED17C0" w:rsidP="00ED17C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DE09C8" w:rsidRPr="00D23431">
        <w:rPr>
          <w:rFonts w:asciiTheme="majorBidi" w:hAnsiTheme="majorBidi" w:cstheme="majorBidi"/>
          <w:sz w:val="24"/>
          <w:szCs w:val="24"/>
        </w:rPr>
        <w:t>Construction of Solar Irrigation</w:t>
      </w:r>
      <w:r w:rsidR="00DE09C8">
        <w:rPr>
          <w:rFonts w:asciiTheme="majorBidi" w:hAnsiTheme="majorBidi" w:cstheme="majorBidi"/>
          <w:sz w:val="24"/>
          <w:szCs w:val="24"/>
        </w:rPr>
        <w:t xml:space="preserve"> Tubewells in Union</w:t>
      </w:r>
      <w:r w:rsidR="00DE09C8" w:rsidRPr="00D23431">
        <w:rPr>
          <w:rFonts w:asciiTheme="majorBidi" w:hAnsiTheme="majorBidi" w:cstheme="majorBidi"/>
          <w:sz w:val="24"/>
          <w:szCs w:val="24"/>
        </w:rPr>
        <w:t xml:space="preserve"> </w:t>
      </w:r>
      <w:r w:rsidR="00DE09C8">
        <w:rPr>
          <w:rFonts w:asciiTheme="majorBidi" w:hAnsiTheme="majorBidi" w:cstheme="majorBidi"/>
          <w:sz w:val="24"/>
          <w:szCs w:val="24"/>
        </w:rPr>
        <w:t xml:space="preserve">Council Nizampur, Manki, Kaka Saib and kahii, </w:t>
      </w:r>
      <w:r w:rsidR="00DE09C8" w:rsidRPr="00D23431">
        <w:rPr>
          <w:rFonts w:asciiTheme="majorBidi" w:hAnsiTheme="majorBidi" w:cstheme="majorBidi"/>
          <w:sz w:val="24"/>
          <w:szCs w:val="24"/>
        </w:rPr>
        <w:t>District Nowshera</w:t>
      </w:r>
      <w:r w:rsidR="00DE09C8">
        <w:rPr>
          <w:rFonts w:asciiTheme="majorBidi" w:hAnsiTheme="majorBidi" w:cstheme="majorBidi"/>
          <w:sz w:val="24"/>
          <w:szCs w:val="24"/>
        </w:rPr>
        <w:t xml:space="preserve"> (Solar Work).</w:t>
      </w: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ED17C0" w:rsidRPr="005E2571" w:rsidTr="00A63710">
        <w:tc>
          <w:tcPr>
            <w:tcW w:w="702" w:type="dxa"/>
          </w:tcPr>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jc w:val="center"/>
              <w:rPr>
                <w:rFonts w:ascii="Arial" w:eastAsia="Times New Roman" w:hAnsi="Arial"/>
                <w:b/>
                <w:sz w:val="24"/>
                <w:szCs w:val="24"/>
              </w:rPr>
            </w:pPr>
            <w:r w:rsidRPr="005E2571">
              <w:rPr>
                <w:rFonts w:ascii="Arial" w:eastAsia="Times New Roman" w:hAnsi="Arial"/>
                <w:b/>
                <w:sz w:val="24"/>
                <w:szCs w:val="24"/>
              </w:rPr>
              <w:t>Item Code</w:t>
            </w:r>
          </w:p>
          <w:p w:rsidR="00ED17C0" w:rsidRPr="005E2571" w:rsidRDefault="00ED17C0" w:rsidP="00A63710">
            <w:pPr>
              <w:ind w:firstLine="720"/>
              <w:rPr>
                <w:rFonts w:ascii="Arial" w:eastAsia="Times New Roman" w:hAnsi="Arial"/>
                <w:b/>
                <w:sz w:val="24"/>
                <w:szCs w:val="24"/>
              </w:rPr>
            </w:pPr>
          </w:p>
        </w:tc>
        <w:tc>
          <w:tcPr>
            <w:tcW w:w="3892" w:type="dxa"/>
          </w:tcPr>
          <w:p w:rsidR="00ED17C0" w:rsidRPr="005E2571" w:rsidRDefault="00ED17C0"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ED17C0" w:rsidRPr="005E2571" w:rsidRDefault="00ED17C0" w:rsidP="00A63710">
            <w:pPr>
              <w:rPr>
                <w:rFonts w:ascii="Century Gothic" w:hAnsi="Century Gothic"/>
                <w:b/>
                <w:bCs/>
                <w:color w:val="000000"/>
                <w:sz w:val="22"/>
                <w:szCs w:val="22"/>
              </w:rPr>
            </w:pPr>
          </w:p>
          <w:p w:rsidR="00ED17C0" w:rsidRPr="005E2571" w:rsidRDefault="00ED17C0" w:rsidP="00A63710">
            <w:pPr>
              <w:rPr>
                <w:rFonts w:ascii="Century Gothic" w:hAnsi="Century Gothic"/>
                <w:b/>
                <w:bCs/>
                <w:color w:val="000000"/>
                <w:sz w:val="22"/>
                <w:szCs w:val="22"/>
              </w:rPr>
            </w:pPr>
          </w:p>
          <w:p w:rsidR="00ED17C0" w:rsidRPr="005E2571" w:rsidRDefault="00ED17C0" w:rsidP="00A63710">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ED17C0" w:rsidRPr="005E2571" w:rsidRDefault="00ED17C0" w:rsidP="00A63710">
            <w:pPr>
              <w:rPr>
                <w:rFonts w:ascii="Arial" w:eastAsia="Times New Roman" w:hAnsi="Arial"/>
                <w:b/>
                <w:sz w:val="24"/>
                <w:szCs w:val="24"/>
              </w:rPr>
            </w:pPr>
          </w:p>
        </w:tc>
        <w:tc>
          <w:tcPr>
            <w:tcW w:w="626" w:type="dxa"/>
          </w:tcPr>
          <w:p w:rsidR="00ED17C0" w:rsidRPr="005E2571" w:rsidRDefault="00ED17C0"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ED17C0" w:rsidRPr="005E2571" w:rsidRDefault="00ED17C0" w:rsidP="00A63710">
            <w:pPr>
              <w:rPr>
                <w:rFonts w:ascii="Century Gothic" w:hAnsi="Century Gothic"/>
                <w:b/>
                <w:bCs/>
                <w:color w:val="000000"/>
                <w:sz w:val="22"/>
                <w:szCs w:val="22"/>
              </w:rPr>
            </w:pPr>
          </w:p>
          <w:p w:rsidR="00ED17C0" w:rsidRPr="005E2571" w:rsidRDefault="00ED17C0"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ED17C0" w:rsidRPr="005E2571" w:rsidRDefault="00ED17C0" w:rsidP="00A63710">
            <w:pPr>
              <w:rPr>
                <w:rFonts w:ascii="Arial" w:eastAsia="Times New Roman" w:hAnsi="Arial"/>
                <w:b/>
                <w:sz w:val="24"/>
                <w:szCs w:val="24"/>
              </w:rPr>
            </w:pPr>
          </w:p>
        </w:tc>
        <w:tc>
          <w:tcPr>
            <w:tcW w:w="1157" w:type="dxa"/>
          </w:tcPr>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jc w:val="center"/>
              <w:rPr>
                <w:rFonts w:ascii="Arial" w:eastAsia="Times New Roman" w:hAnsi="Arial"/>
                <w:b/>
                <w:sz w:val="24"/>
                <w:szCs w:val="24"/>
              </w:rPr>
            </w:pPr>
            <w:r w:rsidRPr="005E2571">
              <w:rPr>
                <w:rFonts w:ascii="Arial" w:eastAsia="Times New Roman" w:hAnsi="Arial"/>
                <w:b/>
                <w:sz w:val="24"/>
                <w:szCs w:val="24"/>
              </w:rPr>
              <w:t>Rate</w:t>
            </w:r>
          </w:p>
          <w:p w:rsidR="00ED17C0" w:rsidRPr="005E2571" w:rsidRDefault="00ED17C0" w:rsidP="00A63710">
            <w:pPr>
              <w:rPr>
                <w:rFonts w:ascii="Arial" w:eastAsia="Times New Roman" w:hAnsi="Arial"/>
                <w:b/>
                <w:sz w:val="24"/>
                <w:szCs w:val="24"/>
              </w:rPr>
            </w:pPr>
          </w:p>
        </w:tc>
        <w:tc>
          <w:tcPr>
            <w:tcW w:w="810" w:type="dxa"/>
          </w:tcPr>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p w:rsidR="00ED17C0" w:rsidRPr="005E2571" w:rsidRDefault="00ED17C0" w:rsidP="00A63710">
            <w:pPr>
              <w:jc w:val="center"/>
              <w:rPr>
                <w:rFonts w:ascii="Arial" w:eastAsia="Times New Roman" w:hAnsi="Arial"/>
                <w:b/>
                <w:sz w:val="24"/>
                <w:szCs w:val="24"/>
              </w:rPr>
            </w:pPr>
            <w:r w:rsidRPr="005E2571">
              <w:rPr>
                <w:rFonts w:ascii="Arial" w:eastAsia="Times New Roman" w:hAnsi="Arial"/>
                <w:b/>
                <w:sz w:val="24"/>
                <w:szCs w:val="24"/>
              </w:rPr>
              <w:t>Qty</w:t>
            </w:r>
          </w:p>
          <w:p w:rsidR="00ED17C0" w:rsidRPr="005E2571" w:rsidRDefault="00ED17C0" w:rsidP="00A63710">
            <w:pPr>
              <w:rPr>
                <w:rFonts w:ascii="Arial" w:eastAsia="Times New Roman" w:hAnsi="Arial"/>
                <w:b/>
                <w:sz w:val="24"/>
                <w:szCs w:val="24"/>
              </w:rPr>
            </w:pPr>
          </w:p>
          <w:p w:rsidR="00ED17C0" w:rsidRPr="005E2571" w:rsidRDefault="00ED17C0" w:rsidP="00A63710">
            <w:pPr>
              <w:rPr>
                <w:rFonts w:ascii="Arial" w:eastAsia="Times New Roman" w:hAnsi="Arial"/>
                <w:b/>
                <w:sz w:val="24"/>
                <w:szCs w:val="24"/>
              </w:rPr>
            </w:pPr>
          </w:p>
        </w:tc>
      </w:tr>
      <w:tr w:rsidR="00F65F32" w:rsidRPr="005E2571" w:rsidTr="00660C6D">
        <w:tc>
          <w:tcPr>
            <w:tcW w:w="702" w:type="dxa"/>
          </w:tcPr>
          <w:p w:rsidR="00F65F32" w:rsidRPr="005E2571" w:rsidRDefault="00F65F32" w:rsidP="00A63710">
            <w:pPr>
              <w:rPr>
                <w:rFonts w:ascii="Century Gothic" w:hAnsi="Century Gothic"/>
                <w:color w:val="000000"/>
                <w:sz w:val="22"/>
                <w:szCs w:val="22"/>
              </w:rPr>
            </w:pPr>
            <w:r w:rsidRPr="005E2571">
              <w:rPr>
                <w:rFonts w:ascii="Century Gothic" w:hAnsi="Century Gothic"/>
                <w:color w:val="000000"/>
                <w:sz w:val="22"/>
                <w:szCs w:val="22"/>
              </w:rPr>
              <w:t xml:space="preserve">   </w:t>
            </w:r>
          </w:p>
          <w:p w:rsidR="00F65F32" w:rsidRPr="005E2571" w:rsidRDefault="00F65F32" w:rsidP="00A63710">
            <w:pPr>
              <w:rPr>
                <w:rFonts w:ascii="Century Gothic" w:hAnsi="Century Gothic"/>
                <w:color w:val="000000"/>
                <w:sz w:val="22"/>
                <w:szCs w:val="22"/>
              </w:rPr>
            </w:pPr>
          </w:p>
          <w:p w:rsidR="00F65F32" w:rsidRPr="005E2571" w:rsidRDefault="00F65F32" w:rsidP="00A63710">
            <w:pPr>
              <w:rPr>
                <w:rFonts w:ascii="Century Gothic" w:hAnsi="Century Gothic"/>
                <w:color w:val="000000"/>
                <w:sz w:val="22"/>
                <w:szCs w:val="22"/>
              </w:rPr>
            </w:pPr>
            <w:r w:rsidRPr="005E2571">
              <w:rPr>
                <w:rFonts w:ascii="Century Gothic" w:hAnsi="Century Gothic"/>
                <w:color w:val="000000"/>
                <w:sz w:val="22"/>
                <w:szCs w:val="22"/>
              </w:rPr>
              <w:t xml:space="preserve">    1</w:t>
            </w:r>
          </w:p>
          <w:p w:rsidR="00F65F32" w:rsidRPr="005E2571" w:rsidRDefault="00F65F32" w:rsidP="00A63710">
            <w:pPr>
              <w:rPr>
                <w:rFonts w:ascii="Arial" w:eastAsia="Times New Roman" w:hAnsi="Arial"/>
                <w:sz w:val="24"/>
                <w:szCs w:val="24"/>
              </w:rPr>
            </w:pPr>
          </w:p>
        </w:tc>
        <w:tc>
          <w:tcPr>
            <w:tcW w:w="1093" w:type="dxa"/>
            <w:vAlign w:val="center"/>
          </w:tcPr>
          <w:p w:rsidR="00F65F32" w:rsidRDefault="00F65F32" w:rsidP="00466A88">
            <w:pPr>
              <w:jc w:val="center"/>
              <w:rPr>
                <w:rFonts w:ascii="Century Gothic" w:hAnsi="Century Gothic"/>
                <w:color w:val="000000"/>
                <w:sz w:val="22"/>
                <w:szCs w:val="22"/>
              </w:rPr>
            </w:pPr>
            <w:r>
              <w:rPr>
                <w:rFonts w:ascii="Century Gothic" w:hAnsi="Century Gothic"/>
                <w:color w:val="000000"/>
                <w:sz w:val="22"/>
                <w:szCs w:val="22"/>
              </w:rPr>
              <w:t>24-93-c</w:t>
            </w:r>
          </w:p>
        </w:tc>
        <w:tc>
          <w:tcPr>
            <w:tcW w:w="3892" w:type="dxa"/>
          </w:tcPr>
          <w:p w:rsidR="00F65F32" w:rsidRPr="005E2571" w:rsidRDefault="00F65F32" w:rsidP="00A63710">
            <w:pPr>
              <w:rPr>
                <w:rFonts w:ascii="Arial" w:eastAsia="Times New Roman" w:hAnsi="Arial"/>
                <w:sz w:val="24"/>
                <w:szCs w:val="24"/>
              </w:rPr>
            </w:pPr>
            <w:r w:rsidRPr="00655232">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626" w:type="dxa"/>
          </w:tcPr>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F65F32" w:rsidRDefault="00F65F32">
            <w:pPr>
              <w:jc w:val="center"/>
              <w:rPr>
                <w:rFonts w:ascii="Century Gothic" w:hAnsi="Century Gothic"/>
                <w:color w:val="000000"/>
                <w:sz w:val="22"/>
                <w:szCs w:val="22"/>
              </w:rPr>
            </w:pPr>
            <w:r>
              <w:rPr>
                <w:rFonts w:ascii="Century Gothic" w:hAnsi="Century Gothic"/>
                <w:color w:val="000000"/>
                <w:sz w:val="22"/>
                <w:szCs w:val="22"/>
              </w:rPr>
              <w:t>180610.41</w:t>
            </w:r>
          </w:p>
        </w:tc>
        <w:tc>
          <w:tcPr>
            <w:tcW w:w="810" w:type="dxa"/>
            <w:vAlign w:val="bottom"/>
          </w:tcPr>
          <w:p w:rsidR="00F65F32" w:rsidRDefault="00F65F32">
            <w:pPr>
              <w:jc w:val="right"/>
              <w:rPr>
                <w:rFonts w:ascii="Century Gothic" w:hAnsi="Century Gothic"/>
                <w:color w:val="000000"/>
                <w:sz w:val="22"/>
                <w:szCs w:val="22"/>
              </w:rPr>
            </w:pPr>
            <w:r>
              <w:rPr>
                <w:rFonts w:ascii="Century Gothic" w:hAnsi="Century Gothic"/>
                <w:color w:val="000000"/>
                <w:sz w:val="22"/>
                <w:szCs w:val="22"/>
              </w:rPr>
              <w:t>49.2</w:t>
            </w:r>
          </w:p>
        </w:tc>
      </w:tr>
      <w:tr w:rsidR="00F65F32" w:rsidRPr="005E2571" w:rsidTr="00660C6D">
        <w:tc>
          <w:tcPr>
            <w:tcW w:w="702" w:type="dxa"/>
          </w:tcPr>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w:t>
            </w: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F65F32" w:rsidRDefault="00F65F32" w:rsidP="00466A88">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rsidR="00F65F32" w:rsidRPr="005E2571" w:rsidRDefault="00F65F32" w:rsidP="00A63710">
            <w:pPr>
              <w:rPr>
                <w:rFonts w:ascii="Arial" w:eastAsia="Times New Roman" w:hAnsi="Arial"/>
                <w:sz w:val="24"/>
                <w:szCs w:val="24"/>
              </w:rPr>
            </w:pPr>
            <w:r w:rsidRPr="00655232">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626" w:type="dxa"/>
          </w:tcPr>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w:t>
            </w: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F65F32" w:rsidRDefault="00F65F32">
            <w:pPr>
              <w:jc w:val="center"/>
              <w:rPr>
                <w:rFonts w:ascii="Century Gothic" w:hAnsi="Century Gothic"/>
                <w:color w:val="000000"/>
                <w:sz w:val="22"/>
                <w:szCs w:val="22"/>
              </w:rPr>
            </w:pPr>
            <w:r>
              <w:rPr>
                <w:rFonts w:ascii="Century Gothic" w:hAnsi="Century Gothic"/>
                <w:color w:val="000000"/>
                <w:sz w:val="22"/>
                <w:szCs w:val="22"/>
              </w:rPr>
              <w:t>339705.19</w:t>
            </w:r>
          </w:p>
        </w:tc>
        <w:tc>
          <w:tcPr>
            <w:tcW w:w="810" w:type="dxa"/>
            <w:vAlign w:val="bottom"/>
          </w:tcPr>
          <w:p w:rsidR="00F65F32" w:rsidRDefault="00F65F32">
            <w:pPr>
              <w:jc w:val="right"/>
              <w:rPr>
                <w:rFonts w:ascii="Century Gothic" w:hAnsi="Century Gothic"/>
                <w:color w:val="000000"/>
                <w:sz w:val="22"/>
                <w:szCs w:val="22"/>
              </w:rPr>
            </w:pPr>
            <w:r>
              <w:rPr>
                <w:rFonts w:ascii="Century Gothic" w:hAnsi="Century Gothic"/>
                <w:color w:val="000000"/>
                <w:sz w:val="22"/>
                <w:szCs w:val="22"/>
              </w:rPr>
              <w:t>49.2</w:t>
            </w:r>
          </w:p>
        </w:tc>
      </w:tr>
      <w:tr w:rsidR="00F65F32" w:rsidRPr="005E2571" w:rsidTr="00660C6D">
        <w:trPr>
          <w:trHeight w:val="1970"/>
        </w:trPr>
        <w:tc>
          <w:tcPr>
            <w:tcW w:w="702" w:type="dxa"/>
          </w:tcPr>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vAlign w:val="center"/>
          </w:tcPr>
          <w:p w:rsidR="00F65F32" w:rsidRDefault="00F65F32" w:rsidP="00466A88">
            <w:pPr>
              <w:jc w:val="center"/>
              <w:rPr>
                <w:rFonts w:ascii="Century Gothic" w:hAnsi="Century Gothic"/>
                <w:color w:val="000000"/>
                <w:sz w:val="22"/>
                <w:szCs w:val="22"/>
              </w:rPr>
            </w:pPr>
            <w:r>
              <w:rPr>
                <w:rFonts w:ascii="Century Gothic" w:hAnsi="Century Gothic"/>
                <w:color w:val="000000"/>
                <w:sz w:val="22"/>
                <w:szCs w:val="22"/>
              </w:rPr>
              <w:t>24-56-b</w:t>
            </w:r>
          </w:p>
        </w:tc>
        <w:tc>
          <w:tcPr>
            <w:tcW w:w="3892" w:type="dxa"/>
          </w:tcPr>
          <w:p w:rsidR="00F65F32" w:rsidRPr="005E2571" w:rsidRDefault="00F65F32" w:rsidP="00A63710">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F65F32" w:rsidRPr="005E2571" w:rsidRDefault="00F65F32" w:rsidP="00A63710">
            <w:pPr>
              <w:rPr>
                <w:rFonts w:ascii="Arial" w:eastAsia="Times New Roman" w:hAnsi="Arial"/>
                <w:sz w:val="24"/>
                <w:szCs w:val="24"/>
              </w:rPr>
            </w:pPr>
          </w:p>
        </w:tc>
        <w:tc>
          <w:tcPr>
            <w:tcW w:w="626" w:type="dxa"/>
          </w:tcPr>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w:t>
            </w: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65F32" w:rsidRDefault="00F65F32">
            <w:pPr>
              <w:jc w:val="center"/>
              <w:rPr>
                <w:rFonts w:ascii="Century Gothic" w:hAnsi="Century Gothic"/>
                <w:color w:val="000000"/>
                <w:sz w:val="22"/>
                <w:szCs w:val="22"/>
              </w:rPr>
            </w:pPr>
            <w:r>
              <w:rPr>
                <w:rFonts w:ascii="Century Gothic" w:hAnsi="Century Gothic"/>
                <w:color w:val="000000"/>
                <w:sz w:val="22"/>
                <w:szCs w:val="22"/>
              </w:rPr>
              <w:t>3428.06</w:t>
            </w:r>
          </w:p>
        </w:tc>
        <w:tc>
          <w:tcPr>
            <w:tcW w:w="810" w:type="dxa"/>
            <w:vAlign w:val="bottom"/>
          </w:tcPr>
          <w:p w:rsidR="00F65F32" w:rsidRDefault="00F65F32">
            <w:pPr>
              <w:jc w:val="right"/>
              <w:rPr>
                <w:rFonts w:ascii="Century Gothic" w:hAnsi="Century Gothic"/>
                <w:color w:val="000000"/>
                <w:sz w:val="22"/>
                <w:szCs w:val="22"/>
              </w:rPr>
            </w:pPr>
            <w:r>
              <w:rPr>
                <w:rFonts w:ascii="Century Gothic" w:hAnsi="Century Gothic"/>
                <w:color w:val="000000"/>
                <w:sz w:val="22"/>
                <w:szCs w:val="22"/>
              </w:rPr>
              <w:t>624.8095093</w:t>
            </w:r>
          </w:p>
        </w:tc>
      </w:tr>
      <w:tr w:rsidR="00F65F32" w:rsidRPr="005E2571" w:rsidTr="00660C6D">
        <w:tc>
          <w:tcPr>
            <w:tcW w:w="702" w:type="dxa"/>
          </w:tcPr>
          <w:p w:rsidR="00F65F32" w:rsidRDefault="00F65F32" w:rsidP="00A63710">
            <w:pPr>
              <w:rPr>
                <w:rFonts w:ascii="Arial" w:eastAsia="Times New Roman" w:hAnsi="Arial"/>
                <w:sz w:val="24"/>
                <w:szCs w:val="24"/>
              </w:rPr>
            </w:pPr>
            <w:r w:rsidRPr="005E2571">
              <w:rPr>
                <w:rFonts w:ascii="Arial" w:eastAsia="Times New Roman" w:hAnsi="Arial"/>
                <w:sz w:val="24"/>
                <w:szCs w:val="24"/>
              </w:rPr>
              <w:t xml:space="preserve"> </w:t>
            </w: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vAlign w:val="center"/>
          </w:tcPr>
          <w:p w:rsidR="00F65F32" w:rsidRDefault="00F65F32" w:rsidP="00466A88">
            <w:pPr>
              <w:jc w:val="center"/>
              <w:rPr>
                <w:rFonts w:ascii="Century Gothic" w:hAnsi="Century Gothic"/>
                <w:color w:val="000000"/>
                <w:sz w:val="22"/>
                <w:szCs w:val="22"/>
              </w:rPr>
            </w:pPr>
            <w:r>
              <w:rPr>
                <w:rFonts w:ascii="Century Gothic" w:hAnsi="Century Gothic"/>
                <w:color w:val="000000"/>
                <w:sz w:val="22"/>
                <w:szCs w:val="22"/>
              </w:rPr>
              <w:t>24-50-c-01</w:t>
            </w:r>
          </w:p>
        </w:tc>
        <w:tc>
          <w:tcPr>
            <w:tcW w:w="3892" w:type="dxa"/>
          </w:tcPr>
          <w:p w:rsidR="00F65F32" w:rsidRPr="005E2571" w:rsidRDefault="00F65F32" w:rsidP="00A63710">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F65F32" w:rsidRPr="005E2571" w:rsidRDefault="00F65F32" w:rsidP="00A63710">
            <w:pPr>
              <w:rPr>
                <w:rFonts w:ascii="Arial" w:eastAsia="Times New Roman" w:hAnsi="Arial"/>
                <w:sz w:val="24"/>
                <w:szCs w:val="24"/>
              </w:rPr>
            </w:pPr>
          </w:p>
        </w:tc>
        <w:tc>
          <w:tcPr>
            <w:tcW w:w="626" w:type="dxa"/>
          </w:tcPr>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w:t>
            </w:r>
          </w:p>
          <w:p w:rsidR="00F65F32" w:rsidRPr="005E2571" w:rsidRDefault="00F65F32" w:rsidP="00A63710">
            <w:pPr>
              <w:rPr>
                <w:rFonts w:ascii="Arial" w:eastAsia="Times New Roman" w:hAnsi="Arial"/>
                <w:sz w:val="24"/>
                <w:szCs w:val="24"/>
              </w:rPr>
            </w:pP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w:t>
            </w:r>
          </w:p>
          <w:p w:rsidR="00F65F32" w:rsidRPr="005E2571" w:rsidRDefault="00F65F32" w:rsidP="00A63710">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F65F32" w:rsidRDefault="00F65F32">
            <w:pPr>
              <w:jc w:val="center"/>
              <w:rPr>
                <w:rFonts w:ascii="Century Gothic" w:hAnsi="Century Gothic"/>
                <w:color w:val="000000"/>
                <w:sz w:val="22"/>
                <w:szCs w:val="22"/>
              </w:rPr>
            </w:pPr>
            <w:r>
              <w:rPr>
                <w:rFonts w:ascii="Century Gothic" w:hAnsi="Century Gothic"/>
                <w:color w:val="000000"/>
                <w:sz w:val="22"/>
                <w:szCs w:val="22"/>
              </w:rPr>
              <w:t>975.37</w:t>
            </w:r>
          </w:p>
        </w:tc>
        <w:tc>
          <w:tcPr>
            <w:tcW w:w="810" w:type="dxa"/>
            <w:vAlign w:val="bottom"/>
          </w:tcPr>
          <w:p w:rsidR="00F65F32" w:rsidRDefault="00F65F32">
            <w:pPr>
              <w:jc w:val="right"/>
              <w:rPr>
                <w:rFonts w:ascii="Century Gothic" w:hAnsi="Century Gothic"/>
                <w:color w:val="000000"/>
                <w:sz w:val="22"/>
                <w:szCs w:val="22"/>
              </w:rPr>
            </w:pPr>
            <w:r>
              <w:rPr>
                <w:rFonts w:ascii="Century Gothic" w:hAnsi="Century Gothic"/>
                <w:color w:val="000000"/>
                <w:sz w:val="22"/>
                <w:szCs w:val="22"/>
              </w:rPr>
              <w:t>655.2880219</w:t>
            </w:r>
          </w:p>
        </w:tc>
      </w:tr>
    </w:tbl>
    <w:p w:rsidR="00ED17C0" w:rsidRDefault="00ED17C0" w:rsidP="00ED17C0">
      <w:pPr>
        <w:ind w:left="1956" w:hanging="1956"/>
        <w:rPr>
          <w:rFonts w:ascii="Arial" w:eastAsia="Times New Roman" w:hAnsi="Arial"/>
          <w:sz w:val="24"/>
          <w:szCs w:val="24"/>
        </w:rPr>
      </w:pPr>
    </w:p>
    <w:tbl>
      <w:tblPr>
        <w:tblW w:w="8854" w:type="dxa"/>
        <w:tblLook w:val="04A0"/>
      </w:tblPr>
      <w:tblGrid>
        <w:gridCol w:w="6565"/>
        <w:gridCol w:w="1080"/>
        <w:gridCol w:w="1209"/>
      </w:tblGrid>
      <w:tr w:rsidR="00ED17C0"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ED17C0" w:rsidRPr="00274BA9" w:rsidRDefault="00ED17C0"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ED17C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D17C0" w:rsidRPr="00274BA9" w:rsidRDefault="00ED17C0"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p>
        </w:tc>
      </w:tr>
      <w:tr w:rsidR="00ED17C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D17C0" w:rsidRPr="00274BA9" w:rsidRDefault="00ED17C0"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b/>
                <w:bCs/>
                <w:sz w:val="36"/>
                <w:szCs w:val="36"/>
              </w:rPr>
            </w:pPr>
            <w:r w:rsidRPr="00274BA9">
              <w:rPr>
                <w:rFonts w:eastAsia="Times New Roman" w:cs="Calibri"/>
                <w:b/>
                <w:bCs/>
                <w:sz w:val="36"/>
                <w:szCs w:val="36"/>
              </w:rPr>
              <w:t> </w:t>
            </w:r>
          </w:p>
        </w:tc>
      </w:tr>
      <w:tr w:rsidR="00ED17C0"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D17C0" w:rsidRPr="00274BA9" w:rsidRDefault="00ED17C0"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6"/>
                <w:szCs w:val="36"/>
              </w:rPr>
            </w:pPr>
            <w:r w:rsidRPr="00274BA9">
              <w:rPr>
                <w:rFonts w:eastAsia="Times New Roman" w:cs="Calibri"/>
                <w:b/>
                <w:bCs/>
                <w:sz w:val="36"/>
                <w:szCs w:val="36"/>
              </w:rPr>
              <w:t> </w:t>
            </w:r>
          </w:p>
        </w:tc>
      </w:tr>
      <w:tr w:rsidR="00ED17C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D17C0" w:rsidRPr="00274BA9" w:rsidRDefault="00ED17C0"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sz w:val="32"/>
                <w:szCs w:val="32"/>
              </w:rPr>
            </w:pPr>
            <w:r w:rsidRPr="00274BA9">
              <w:rPr>
                <w:rFonts w:eastAsia="Times New Roman" w:cs="Calibri"/>
                <w:sz w:val="32"/>
                <w:szCs w:val="32"/>
              </w:rPr>
              <w:t> </w:t>
            </w:r>
          </w:p>
        </w:tc>
      </w:tr>
      <w:tr w:rsidR="00ED17C0"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D17C0" w:rsidRPr="00274BA9" w:rsidRDefault="00ED17C0"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sz w:val="32"/>
                <w:szCs w:val="32"/>
              </w:rPr>
            </w:pPr>
            <w:r w:rsidRPr="00274BA9">
              <w:rPr>
                <w:rFonts w:eastAsia="Times New Roman" w:cs="Calibri"/>
                <w:sz w:val="32"/>
                <w:szCs w:val="32"/>
              </w:rPr>
              <w:t> </w:t>
            </w:r>
          </w:p>
        </w:tc>
      </w:tr>
      <w:tr w:rsidR="00ED17C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D17C0" w:rsidRPr="00274BA9" w:rsidRDefault="00ED17C0"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sz w:val="32"/>
                <w:szCs w:val="32"/>
              </w:rPr>
            </w:pPr>
            <w:r w:rsidRPr="00274BA9">
              <w:rPr>
                <w:rFonts w:eastAsia="Times New Roman" w:cs="Calibri"/>
                <w:sz w:val="32"/>
                <w:szCs w:val="32"/>
              </w:rPr>
              <w:t> </w:t>
            </w:r>
          </w:p>
        </w:tc>
      </w:tr>
      <w:tr w:rsidR="00ED17C0"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D17C0" w:rsidRPr="00274BA9" w:rsidRDefault="00ED17C0"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sz w:val="32"/>
                <w:szCs w:val="32"/>
              </w:rPr>
            </w:pPr>
            <w:r w:rsidRPr="00274BA9">
              <w:rPr>
                <w:rFonts w:eastAsia="Times New Roman" w:cs="Calibri"/>
                <w:sz w:val="32"/>
                <w:szCs w:val="32"/>
              </w:rPr>
              <w:t> </w:t>
            </w:r>
          </w:p>
        </w:tc>
      </w:tr>
      <w:tr w:rsidR="00ED17C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ED17C0" w:rsidRPr="00274BA9" w:rsidRDefault="00ED17C0"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sz w:val="32"/>
                <w:szCs w:val="32"/>
              </w:rPr>
            </w:pPr>
            <w:r w:rsidRPr="00274BA9">
              <w:rPr>
                <w:rFonts w:eastAsia="Times New Roman" w:cs="Calibri"/>
                <w:sz w:val="32"/>
                <w:szCs w:val="32"/>
              </w:rPr>
              <w:t> </w:t>
            </w:r>
          </w:p>
        </w:tc>
      </w:tr>
      <w:tr w:rsidR="00ED17C0"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ED17C0" w:rsidRPr="00274BA9" w:rsidRDefault="00ED17C0"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ED17C0" w:rsidRPr="00274BA9" w:rsidRDefault="00ED17C0" w:rsidP="00A63710">
            <w:pPr>
              <w:rPr>
                <w:rFonts w:eastAsia="Times New Roman" w:cs="Calibri"/>
                <w:b/>
                <w:bCs/>
                <w:sz w:val="28"/>
                <w:szCs w:val="28"/>
              </w:rPr>
            </w:pPr>
            <w:r w:rsidRPr="00274BA9">
              <w:rPr>
                <w:rFonts w:eastAsia="Times New Roman" w:cs="Calibri"/>
                <w:b/>
                <w:bCs/>
                <w:sz w:val="28"/>
                <w:szCs w:val="28"/>
              </w:rPr>
              <w:t> </w:t>
            </w:r>
          </w:p>
        </w:tc>
      </w:tr>
    </w:tbl>
    <w:p w:rsidR="00ED17C0" w:rsidRDefault="00ED17C0" w:rsidP="00ED17C0">
      <w:pPr>
        <w:ind w:left="1956" w:hanging="1956"/>
        <w:rPr>
          <w:rFonts w:ascii="Arial" w:eastAsia="Times New Roman" w:hAnsi="Arial"/>
          <w:sz w:val="24"/>
          <w:szCs w:val="24"/>
        </w:rPr>
      </w:pPr>
    </w:p>
    <w:p w:rsidR="00ED17C0" w:rsidRDefault="00ED17C0" w:rsidP="00ED17C0">
      <w:pPr>
        <w:ind w:left="1956" w:hanging="1956"/>
        <w:rPr>
          <w:rFonts w:ascii="Arial" w:eastAsia="Times New Roman" w:hAnsi="Arial"/>
          <w:sz w:val="24"/>
          <w:szCs w:val="24"/>
        </w:rPr>
      </w:pPr>
    </w:p>
    <w:p w:rsidR="00ED17C0" w:rsidRPr="00C43AD9" w:rsidRDefault="00ED17C0" w:rsidP="00ED17C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w:t>
      </w:r>
      <w:r>
        <w:rPr>
          <w:rFonts w:ascii="Arial" w:eastAsia="Times New Roman" w:hAnsi="Arial"/>
          <w:sz w:val="24"/>
          <w:szCs w:val="24"/>
        </w:rPr>
        <w:t>2 Bi Anuual</w:t>
      </w:r>
      <w:r w:rsidRPr="00030317">
        <w:rPr>
          <w:rFonts w:ascii="Arial" w:eastAsia="Times New Roman" w:hAnsi="Arial"/>
          <w:sz w:val="24"/>
          <w:szCs w:val="24"/>
        </w:rPr>
        <w:t>.The Quantities are liable to be increased or decreased during execution.</w:t>
      </w:r>
    </w:p>
    <w:p w:rsidR="00ED17C0" w:rsidRDefault="00ED17C0" w:rsidP="00ED17C0"/>
    <w:p w:rsidR="00ED17C0" w:rsidRDefault="00ED17C0" w:rsidP="00ED17C0"/>
    <w:p w:rsidR="00ED17C0" w:rsidRDefault="00ED17C0" w:rsidP="00ED17C0">
      <w:pPr>
        <w:rPr>
          <w:rFonts w:ascii="Arial" w:hAnsi="Arial"/>
          <w:sz w:val="24"/>
          <w:szCs w:val="24"/>
        </w:rPr>
      </w:pPr>
    </w:p>
    <w:p w:rsidR="00ED17C0" w:rsidRDefault="00ED17C0" w:rsidP="00ED17C0">
      <w:pPr>
        <w:rPr>
          <w:rFonts w:ascii="Arial" w:hAnsi="Arial"/>
          <w:sz w:val="24"/>
          <w:szCs w:val="24"/>
        </w:rPr>
      </w:pPr>
    </w:p>
    <w:p w:rsidR="00ED17C0" w:rsidRPr="001D049D" w:rsidRDefault="00ED17C0" w:rsidP="00ED17C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ED17C0" w:rsidRDefault="00ED17C0" w:rsidP="00ED17C0">
      <w:pPr>
        <w:ind w:left="5040"/>
        <w:rPr>
          <w:rFonts w:ascii="Arial" w:hAnsi="Arial"/>
          <w:sz w:val="24"/>
          <w:szCs w:val="24"/>
        </w:rPr>
      </w:pPr>
      <w:r w:rsidRPr="001D049D">
        <w:rPr>
          <w:rFonts w:ascii="Arial" w:hAnsi="Arial"/>
          <w:sz w:val="24"/>
          <w:szCs w:val="24"/>
        </w:rPr>
        <w:t>Tubewell Irrigation Sub Division,</w:t>
      </w:r>
    </w:p>
    <w:p w:rsidR="00ED17C0" w:rsidRDefault="00ED17C0" w:rsidP="00ED17C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ED17C0" w:rsidRDefault="00ED17C0" w:rsidP="00ED17C0">
      <w:pPr>
        <w:rPr>
          <w:rFonts w:ascii="Arial" w:hAnsi="Arial"/>
          <w:sz w:val="24"/>
          <w:szCs w:val="24"/>
        </w:rPr>
      </w:pPr>
    </w:p>
    <w:p w:rsidR="00ED17C0" w:rsidRPr="001D049D" w:rsidRDefault="00ED17C0" w:rsidP="00ED17C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ED17C0" w:rsidRPr="00E0472B" w:rsidRDefault="00ED17C0" w:rsidP="00ED17C0">
      <w:pPr>
        <w:rPr>
          <w:rFonts w:ascii="Arial" w:hAnsi="Arial"/>
          <w:sz w:val="10"/>
          <w:szCs w:val="10"/>
        </w:rPr>
      </w:pPr>
    </w:p>
    <w:p w:rsidR="00ED17C0" w:rsidRDefault="00ED17C0" w:rsidP="00ED17C0">
      <w:pPr>
        <w:rPr>
          <w:rFonts w:ascii="Arial" w:hAnsi="Arial"/>
          <w:sz w:val="24"/>
          <w:szCs w:val="24"/>
        </w:rPr>
      </w:pPr>
      <w:r w:rsidRPr="001D049D">
        <w:rPr>
          <w:rFonts w:ascii="Arial" w:hAnsi="Arial"/>
          <w:sz w:val="24"/>
          <w:szCs w:val="24"/>
        </w:rPr>
        <w:t>Contractor Premium N.S.I…………% Above / Below</w:t>
      </w:r>
    </w:p>
    <w:p w:rsidR="00ED17C0" w:rsidRDefault="00ED17C0" w:rsidP="00ED17C0">
      <w:pPr>
        <w:rPr>
          <w:rFonts w:ascii="Arial" w:hAnsi="Arial"/>
          <w:sz w:val="24"/>
          <w:szCs w:val="24"/>
        </w:rPr>
      </w:pPr>
    </w:p>
    <w:p w:rsidR="00ED17C0" w:rsidRDefault="00ED17C0" w:rsidP="00ED17C0">
      <w:pPr>
        <w:pStyle w:val="BodyText"/>
        <w:tabs>
          <w:tab w:val="left" w:pos="6937"/>
        </w:tabs>
        <w:rPr>
          <w:i w:val="0"/>
          <w:iCs w:val="0"/>
          <w:sz w:val="24"/>
          <w:szCs w:val="24"/>
        </w:rPr>
      </w:pPr>
    </w:p>
    <w:p w:rsidR="00ED17C0" w:rsidRPr="00990492" w:rsidRDefault="00ED17C0" w:rsidP="00ED17C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D15566" w:rsidRDefault="00D15566" w:rsidP="00D15566">
      <w:pPr>
        <w:rPr>
          <w:rFonts w:ascii="Times New Roman" w:eastAsia="Times New Roman" w:hAnsi="Times New Roman" w:cs="Times New Roman"/>
        </w:rPr>
      </w:pPr>
    </w:p>
    <w:p w:rsidR="00D15566" w:rsidRDefault="00D15566" w:rsidP="00D15566">
      <w:pPr>
        <w:jc w:val="center"/>
        <w:rPr>
          <w:rFonts w:ascii="Arial" w:eastAsia="Times New Roman" w:hAnsi="Arial"/>
          <w:b/>
          <w:bCs/>
          <w:sz w:val="26"/>
          <w:szCs w:val="26"/>
        </w:rPr>
      </w:pPr>
      <w:r w:rsidRPr="00C43AD9">
        <w:rPr>
          <w:rFonts w:ascii="Arial" w:eastAsia="Times New Roman" w:hAnsi="Arial"/>
          <w:b/>
          <w:bCs/>
          <w:sz w:val="26"/>
          <w:szCs w:val="26"/>
        </w:rPr>
        <w:t>Bill of Quantity</w:t>
      </w:r>
    </w:p>
    <w:p w:rsidR="00D15566" w:rsidRPr="00D66EE7" w:rsidRDefault="00D15566" w:rsidP="00D15566">
      <w:pPr>
        <w:ind w:left="1958" w:hanging="1958"/>
        <w:rPr>
          <w:rFonts w:ascii="Arial" w:eastAsia="Times New Roman" w:hAnsi="Arial"/>
          <w:sz w:val="10"/>
          <w:szCs w:val="10"/>
        </w:rPr>
      </w:pPr>
      <w:r w:rsidRPr="00A62B88">
        <w:rPr>
          <w:rFonts w:ascii="Arial" w:eastAsia="Times New Roman" w:hAnsi="Arial"/>
          <w:b/>
          <w:sz w:val="24"/>
          <w:szCs w:val="24"/>
        </w:rPr>
        <w:t>Name of Work: -</w:t>
      </w:r>
      <w:r>
        <w:rPr>
          <w:rFonts w:ascii="Arial" w:eastAsia="Times New Roman" w:hAnsi="Arial"/>
          <w:sz w:val="24"/>
          <w:szCs w:val="24"/>
        </w:rPr>
        <w:t xml:space="preserve">   </w:t>
      </w:r>
      <w:r w:rsidRPr="00D23431">
        <w:rPr>
          <w:rFonts w:asciiTheme="majorBidi" w:hAnsiTheme="majorBidi" w:cstheme="majorBidi"/>
          <w:b/>
          <w:sz w:val="24"/>
          <w:szCs w:val="24"/>
        </w:rPr>
        <w:t>Construction Roads along Canals</w:t>
      </w:r>
      <w:r>
        <w:rPr>
          <w:rFonts w:asciiTheme="majorBidi" w:hAnsiTheme="majorBidi" w:cstheme="majorBidi"/>
          <w:b/>
          <w:sz w:val="24"/>
          <w:szCs w:val="24"/>
        </w:rPr>
        <w:t xml:space="preserve"> </w:t>
      </w:r>
      <w:r w:rsidRPr="00D23431">
        <w:rPr>
          <w:rFonts w:asciiTheme="majorBidi" w:hAnsiTheme="majorBidi" w:cstheme="majorBidi"/>
          <w:b/>
          <w:sz w:val="24"/>
          <w:szCs w:val="24"/>
        </w:rPr>
        <w:t>/ Drains Khwars &amp; restoration of Damages instructions of Kabul River Canal System, Clearance of Drain in tehsil  Pabbi</w:t>
      </w:r>
      <w:r>
        <w:rPr>
          <w:rFonts w:asciiTheme="majorBidi" w:hAnsiTheme="majorBidi" w:cstheme="majorBidi"/>
          <w:b/>
          <w:sz w:val="24"/>
          <w:szCs w:val="24"/>
        </w:rPr>
        <w:t xml:space="preserve"> </w:t>
      </w:r>
      <w:r w:rsidRPr="00D23431">
        <w:rPr>
          <w:rFonts w:asciiTheme="majorBidi" w:hAnsiTheme="majorBidi" w:cstheme="majorBidi"/>
          <w:b/>
          <w:sz w:val="24"/>
          <w:szCs w:val="24"/>
        </w:rPr>
        <w:t>/ Nowshera and installation of solar irrigation Tube Wells and lift irrigation schemes at various places</w:t>
      </w:r>
      <w:r>
        <w:rPr>
          <w:rFonts w:asciiTheme="majorBidi" w:hAnsiTheme="majorBidi" w:cstheme="majorBidi"/>
          <w:b/>
          <w:sz w:val="24"/>
          <w:szCs w:val="24"/>
        </w:rPr>
        <w:t xml:space="preserve"> in District Nowshera ADP NO 2237</w:t>
      </w:r>
      <w:r w:rsidRPr="00D23431">
        <w:rPr>
          <w:rFonts w:asciiTheme="majorBidi" w:hAnsiTheme="majorBidi" w:cstheme="majorBidi"/>
          <w:b/>
          <w:sz w:val="24"/>
          <w:szCs w:val="24"/>
        </w:rPr>
        <w:t>/220764 Dg 202</w:t>
      </w:r>
      <w:r>
        <w:rPr>
          <w:rFonts w:asciiTheme="majorBidi" w:hAnsiTheme="majorBidi" w:cstheme="majorBidi"/>
          <w:b/>
          <w:sz w:val="24"/>
          <w:szCs w:val="24"/>
        </w:rPr>
        <w:t>3</w:t>
      </w:r>
      <w:r w:rsidRPr="00D23431">
        <w:rPr>
          <w:rFonts w:asciiTheme="majorBidi" w:hAnsiTheme="majorBidi" w:cstheme="majorBidi"/>
          <w:b/>
          <w:sz w:val="24"/>
          <w:szCs w:val="24"/>
        </w:rPr>
        <w:t>-2</w:t>
      </w:r>
      <w:r>
        <w:rPr>
          <w:rFonts w:asciiTheme="majorBidi" w:hAnsiTheme="majorBidi" w:cstheme="majorBidi"/>
          <w:b/>
          <w:sz w:val="24"/>
          <w:szCs w:val="24"/>
        </w:rPr>
        <w:t>4</w:t>
      </w:r>
      <w:r w:rsidRPr="00D23431">
        <w:rPr>
          <w:rFonts w:asciiTheme="majorBidi" w:hAnsiTheme="majorBidi" w:cstheme="majorBidi"/>
          <w:b/>
          <w:sz w:val="24"/>
          <w:szCs w:val="24"/>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rsidR="00D15566" w:rsidRDefault="00D15566" w:rsidP="00D15566">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Pr="00D23431">
        <w:rPr>
          <w:rFonts w:asciiTheme="majorBidi" w:hAnsiTheme="majorBidi" w:cstheme="majorBidi"/>
          <w:sz w:val="24"/>
          <w:szCs w:val="24"/>
        </w:rPr>
        <w:t>Construction of Solar Irrigation</w:t>
      </w:r>
      <w:r>
        <w:rPr>
          <w:rFonts w:asciiTheme="majorBidi" w:hAnsiTheme="majorBidi" w:cstheme="majorBidi"/>
          <w:sz w:val="24"/>
          <w:szCs w:val="24"/>
        </w:rPr>
        <w:t xml:space="preserve"> Tubewells in Union</w:t>
      </w:r>
      <w:r w:rsidRPr="00D23431">
        <w:rPr>
          <w:rFonts w:asciiTheme="majorBidi" w:hAnsiTheme="majorBidi" w:cstheme="majorBidi"/>
          <w:sz w:val="24"/>
          <w:szCs w:val="24"/>
        </w:rPr>
        <w:t xml:space="preserve"> </w:t>
      </w:r>
      <w:r>
        <w:rPr>
          <w:rFonts w:asciiTheme="majorBidi" w:hAnsiTheme="majorBidi" w:cstheme="majorBidi"/>
          <w:sz w:val="24"/>
          <w:szCs w:val="24"/>
        </w:rPr>
        <w:t xml:space="preserve">Council Maira Akora &amp; Akora khattak in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p>
    <w:tbl>
      <w:tblPr>
        <w:tblW w:w="82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2"/>
        <w:gridCol w:w="1093"/>
        <w:gridCol w:w="3892"/>
        <w:gridCol w:w="626"/>
        <w:gridCol w:w="1157"/>
        <w:gridCol w:w="810"/>
      </w:tblGrid>
      <w:tr w:rsidR="00D15566" w:rsidRPr="005E2571" w:rsidTr="00A63710">
        <w:tc>
          <w:tcPr>
            <w:tcW w:w="702" w:type="dxa"/>
          </w:tcPr>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r w:rsidRPr="005E2571">
              <w:rPr>
                <w:rFonts w:ascii="Arial" w:eastAsia="Times New Roman" w:hAnsi="Arial"/>
                <w:b/>
                <w:sz w:val="24"/>
                <w:szCs w:val="24"/>
              </w:rPr>
              <w:t xml:space="preserve">S.No </w:t>
            </w:r>
          </w:p>
        </w:tc>
        <w:tc>
          <w:tcPr>
            <w:tcW w:w="1093" w:type="dxa"/>
          </w:tcPr>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jc w:val="center"/>
              <w:rPr>
                <w:rFonts w:ascii="Arial" w:eastAsia="Times New Roman" w:hAnsi="Arial"/>
                <w:b/>
                <w:sz w:val="24"/>
                <w:szCs w:val="24"/>
              </w:rPr>
            </w:pPr>
            <w:r w:rsidRPr="005E2571">
              <w:rPr>
                <w:rFonts w:ascii="Arial" w:eastAsia="Times New Roman" w:hAnsi="Arial"/>
                <w:b/>
                <w:sz w:val="24"/>
                <w:szCs w:val="24"/>
              </w:rPr>
              <w:t>Item Code</w:t>
            </w:r>
          </w:p>
          <w:p w:rsidR="00D15566" w:rsidRPr="005E2571" w:rsidRDefault="00D15566" w:rsidP="00A63710">
            <w:pPr>
              <w:ind w:firstLine="720"/>
              <w:rPr>
                <w:rFonts w:ascii="Arial" w:eastAsia="Times New Roman" w:hAnsi="Arial"/>
                <w:b/>
                <w:sz w:val="24"/>
                <w:szCs w:val="24"/>
              </w:rPr>
            </w:pPr>
          </w:p>
        </w:tc>
        <w:tc>
          <w:tcPr>
            <w:tcW w:w="3892" w:type="dxa"/>
          </w:tcPr>
          <w:p w:rsidR="00D15566" w:rsidRPr="005E2571" w:rsidRDefault="00D15566"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15566" w:rsidRPr="005E2571" w:rsidRDefault="00D15566" w:rsidP="00A63710">
            <w:pPr>
              <w:rPr>
                <w:rFonts w:ascii="Century Gothic" w:hAnsi="Century Gothic"/>
                <w:b/>
                <w:bCs/>
                <w:color w:val="000000"/>
                <w:sz w:val="22"/>
                <w:szCs w:val="22"/>
              </w:rPr>
            </w:pPr>
          </w:p>
          <w:p w:rsidR="00D15566" w:rsidRPr="005E2571" w:rsidRDefault="00D15566" w:rsidP="00A63710">
            <w:pPr>
              <w:rPr>
                <w:rFonts w:ascii="Century Gothic" w:hAnsi="Century Gothic"/>
                <w:b/>
                <w:bCs/>
                <w:color w:val="000000"/>
                <w:sz w:val="22"/>
                <w:szCs w:val="22"/>
              </w:rPr>
            </w:pPr>
          </w:p>
          <w:p w:rsidR="00D15566" w:rsidRPr="005E2571" w:rsidRDefault="00D15566" w:rsidP="00A63710">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rsidR="00D15566" w:rsidRPr="005E2571" w:rsidRDefault="00D15566" w:rsidP="00A63710">
            <w:pPr>
              <w:rPr>
                <w:rFonts w:ascii="Arial" w:eastAsia="Times New Roman" w:hAnsi="Arial"/>
                <w:b/>
                <w:sz w:val="24"/>
                <w:szCs w:val="24"/>
              </w:rPr>
            </w:pPr>
          </w:p>
        </w:tc>
        <w:tc>
          <w:tcPr>
            <w:tcW w:w="626" w:type="dxa"/>
          </w:tcPr>
          <w:p w:rsidR="00D15566" w:rsidRPr="005E2571" w:rsidRDefault="00D15566"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rsidR="00D15566" w:rsidRPr="005E2571" w:rsidRDefault="00D15566" w:rsidP="00A63710">
            <w:pPr>
              <w:rPr>
                <w:rFonts w:ascii="Century Gothic" w:hAnsi="Century Gothic"/>
                <w:b/>
                <w:bCs/>
                <w:color w:val="000000"/>
                <w:sz w:val="22"/>
                <w:szCs w:val="22"/>
              </w:rPr>
            </w:pPr>
          </w:p>
          <w:p w:rsidR="00D15566" w:rsidRPr="005E2571" w:rsidRDefault="00D15566" w:rsidP="00A63710">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rsidR="00D15566" w:rsidRPr="005E2571" w:rsidRDefault="00D15566" w:rsidP="00A63710">
            <w:pPr>
              <w:rPr>
                <w:rFonts w:ascii="Arial" w:eastAsia="Times New Roman" w:hAnsi="Arial"/>
                <w:b/>
                <w:sz w:val="24"/>
                <w:szCs w:val="24"/>
              </w:rPr>
            </w:pPr>
          </w:p>
        </w:tc>
        <w:tc>
          <w:tcPr>
            <w:tcW w:w="1157" w:type="dxa"/>
          </w:tcPr>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jc w:val="center"/>
              <w:rPr>
                <w:rFonts w:ascii="Arial" w:eastAsia="Times New Roman" w:hAnsi="Arial"/>
                <w:b/>
                <w:sz w:val="24"/>
                <w:szCs w:val="24"/>
              </w:rPr>
            </w:pPr>
            <w:r w:rsidRPr="005E2571">
              <w:rPr>
                <w:rFonts w:ascii="Arial" w:eastAsia="Times New Roman" w:hAnsi="Arial"/>
                <w:b/>
                <w:sz w:val="24"/>
                <w:szCs w:val="24"/>
              </w:rPr>
              <w:t>Rate</w:t>
            </w:r>
          </w:p>
          <w:p w:rsidR="00D15566" w:rsidRPr="005E2571" w:rsidRDefault="00D15566" w:rsidP="00A63710">
            <w:pPr>
              <w:rPr>
                <w:rFonts w:ascii="Arial" w:eastAsia="Times New Roman" w:hAnsi="Arial"/>
                <w:b/>
                <w:sz w:val="24"/>
                <w:szCs w:val="24"/>
              </w:rPr>
            </w:pPr>
          </w:p>
        </w:tc>
        <w:tc>
          <w:tcPr>
            <w:tcW w:w="810" w:type="dxa"/>
          </w:tcPr>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p w:rsidR="00D15566" w:rsidRPr="005E2571" w:rsidRDefault="00D15566" w:rsidP="00A63710">
            <w:pPr>
              <w:jc w:val="center"/>
              <w:rPr>
                <w:rFonts w:ascii="Arial" w:eastAsia="Times New Roman" w:hAnsi="Arial"/>
                <w:b/>
                <w:sz w:val="24"/>
                <w:szCs w:val="24"/>
              </w:rPr>
            </w:pPr>
            <w:r w:rsidRPr="005E2571">
              <w:rPr>
                <w:rFonts w:ascii="Arial" w:eastAsia="Times New Roman" w:hAnsi="Arial"/>
                <w:b/>
                <w:sz w:val="24"/>
                <w:szCs w:val="24"/>
              </w:rPr>
              <w:t>Qty</w:t>
            </w:r>
          </w:p>
          <w:p w:rsidR="00D15566" w:rsidRPr="005E2571" w:rsidRDefault="00D15566" w:rsidP="00A63710">
            <w:pPr>
              <w:rPr>
                <w:rFonts w:ascii="Arial" w:eastAsia="Times New Roman" w:hAnsi="Arial"/>
                <w:b/>
                <w:sz w:val="24"/>
                <w:szCs w:val="24"/>
              </w:rPr>
            </w:pPr>
          </w:p>
          <w:p w:rsidR="00D15566" w:rsidRPr="005E2571" w:rsidRDefault="00D15566" w:rsidP="00A63710">
            <w:pPr>
              <w:rPr>
                <w:rFonts w:ascii="Arial" w:eastAsia="Times New Roman" w:hAnsi="Arial"/>
                <w:b/>
                <w:sz w:val="24"/>
                <w:szCs w:val="24"/>
              </w:rPr>
            </w:pPr>
          </w:p>
        </w:tc>
      </w:tr>
      <w:tr w:rsidR="001D7713" w:rsidRPr="005E2571" w:rsidTr="00B36984">
        <w:tc>
          <w:tcPr>
            <w:tcW w:w="702" w:type="dxa"/>
          </w:tcPr>
          <w:p w:rsidR="001D7713" w:rsidRPr="005E2571" w:rsidRDefault="001D7713" w:rsidP="00A63710">
            <w:pPr>
              <w:rPr>
                <w:rFonts w:ascii="Century Gothic" w:hAnsi="Century Gothic"/>
                <w:color w:val="000000"/>
                <w:sz w:val="22"/>
                <w:szCs w:val="22"/>
              </w:rPr>
            </w:pPr>
            <w:r w:rsidRPr="005E2571">
              <w:rPr>
                <w:rFonts w:ascii="Century Gothic" w:hAnsi="Century Gothic"/>
                <w:color w:val="000000"/>
                <w:sz w:val="22"/>
                <w:szCs w:val="22"/>
              </w:rPr>
              <w:t xml:space="preserve">   </w:t>
            </w:r>
          </w:p>
          <w:p w:rsidR="001D7713" w:rsidRPr="005E2571" w:rsidRDefault="001D7713" w:rsidP="00A63710">
            <w:pPr>
              <w:rPr>
                <w:rFonts w:ascii="Century Gothic" w:hAnsi="Century Gothic"/>
                <w:color w:val="000000"/>
                <w:sz w:val="22"/>
                <w:szCs w:val="22"/>
              </w:rPr>
            </w:pPr>
          </w:p>
          <w:p w:rsidR="001D7713" w:rsidRPr="005E2571" w:rsidRDefault="001D7713" w:rsidP="00A63710">
            <w:pPr>
              <w:rPr>
                <w:rFonts w:ascii="Century Gothic" w:hAnsi="Century Gothic"/>
                <w:color w:val="000000"/>
                <w:sz w:val="22"/>
                <w:szCs w:val="22"/>
              </w:rPr>
            </w:pPr>
            <w:r w:rsidRPr="005E2571">
              <w:rPr>
                <w:rFonts w:ascii="Century Gothic" w:hAnsi="Century Gothic"/>
                <w:color w:val="000000"/>
                <w:sz w:val="22"/>
                <w:szCs w:val="22"/>
              </w:rPr>
              <w:t xml:space="preserve">    1</w:t>
            </w:r>
          </w:p>
          <w:p w:rsidR="001D7713" w:rsidRPr="005E2571" w:rsidRDefault="001D7713" w:rsidP="00A63710">
            <w:pPr>
              <w:rPr>
                <w:rFonts w:ascii="Arial" w:eastAsia="Times New Roman" w:hAnsi="Arial"/>
                <w:sz w:val="24"/>
                <w:szCs w:val="24"/>
              </w:rPr>
            </w:pPr>
          </w:p>
        </w:tc>
        <w:tc>
          <w:tcPr>
            <w:tcW w:w="1093"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24-93-c</w:t>
            </w:r>
          </w:p>
        </w:tc>
        <w:tc>
          <w:tcPr>
            <w:tcW w:w="3892" w:type="dxa"/>
          </w:tcPr>
          <w:p w:rsidR="001D7713" w:rsidRPr="005E2571" w:rsidRDefault="001D7713" w:rsidP="00A63710">
            <w:pPr>
              <w:rPr>
                <w:rFonts w:ascii="Arial" w:eastAsia="Times New Roman" w:hAnsi="Arial"/>
                <w:sz w:val="24"/>
                <w:szCs w:val="24"/>
              </w:rPr>
            </w:pPr>
            <w:r w:rsidRPr="00655232">
              <w:rPr>
                <w:rFonts w:ascii="Century Gothic" w:hAnsi="Century Gothic"/>
                <w:color w:val="000000"/>
                <w:sz w:val="22"/>
                <w:szCs w:val="22"/>
              </w:rPr>
              <w:t>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iGPH and output capacity greater than 6 WHP and up to 10 WHP (As per Approved Technical Specifications)</w:t>
            </w:r>
          </w:p>
        </w:tc>
        <w:tc>
          <w:tcPr>
            <w:tcW w:w="626" w:type="dxa"/>
          </w:tcPr>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180610.41</w:t>
            </w:r>
          </w:p>
        </w:tc>
        <w:tc>
          <w:tcPr>
            <w:tcW w:w="810" w:type="dxa"/>
            <w:vAlign w:val="bottom"/>
          </w:tcPr>
          <w:p w:rsidR="001D7713" w:rsidRDefault="001D7713" w:rsidP="00466A88">
            <w:pPr>
              <w:jc w:val="right"/>
              <w:rPr>
                <w:rFonts w:ascii="Century Gothic" w:hAnsi="Century Gothic"/>
                <w:color w:val="000000"/>
                <w:sz w:val="22"/>
                <w:szCs w:val="22"/>
              </w:rPr>
            </w:pPr>
            <w:r>
              <w:rPr>
                <w:rFonts w:ascii="Century Gothic" w:hAnsi="Century Gothic"/>
                <w:color w:val="000000"/>
                <w:sz w:val="22"/>
                <w:szCs w:val="22"/>
              </w:rPr>
              <w:t>39.6</w:t>
            </w:r>
          </w:p>
        </w:tc>
      </w:tr>
      <w:tr w:rsidR="001D7713" w:rsidRPr="005E2571" w:rsidTr="00B36984">
        <w:tc>
          <w:tcPr>
            <w:tcW w:w="702" w:type="dxa"/>
          </w:tcPr>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w:t>
            </w: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rsidR="001D7713" w:rsidRPr="005E2571" w:rsidRDefault="001D7713" w:rsidP="00A63710">
            <w:pPr>
              <w:rPr>
                <w:rFonts w:ascii="Arial" w:eastAsia="Times New Roman" w:hAnsi="Arial"/>
                <w:sz w:val="24"/>
                <w:szCs w:val="24"/>
              </w:rPr>
            </w:pPr>
            <w:r w:rsidRPr="00655232">
              <w:rPr>
                <w:rFonts w:ascii="Century Gothic" w:hAnsi="Century Gothic"/>
                <w:color w:val="000000"/>
                <w:sz w:val="22"/>
                <w:szCs w:val="22"/>
              </w:rPr>
              <w:t>Supply &amp; Installation, testing and commissioning of complete Solar PV Generator including A-Grade Mono Crystalline PV Modules , Manual Tracker Mounting Structure and Foundation Civil work, Junction Boxes, Fuses, DC Breakers, Wiring complete upto Solar Pump Inerter, sized at a sizing factor of 1.50 capable of operating its intended solar pump having discharge greater than 3000 iGPH and output capacity greater than 6 WHP and up to 10 WHP (As per Approved Technical Specifications)</w:t>
            </w:r>
          </w:p>
        </w:tc>
        <w:tc>
          <w:tcPr>
            <w:tcW w:w="626" w:type="dxa"/>
          </w:tcPr>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w:t>
            </w: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339705.19</w:t>
            </w:r>
          </w:p>
        </w:tc>
        <w:tc>
          <w:tcPr>
            <w:tcW w:w="810" w:type="dxa"/>
            <w:vAlign w:val="bottom"/>
          </w:tcPr>
          <w:p w:rsidR="001D7713" w:rsidRDefault="001D7713" w:rsidP="00466A88">
            <w:pPr>
              <w:jc w:val="right"/>
              <w:rPr>
                <w:rFonts w:ascii="Century Gothic" w:hAnsi="Century Gothic"/>
                <w:color w:val="000000"/>
                <w:sz w:val="22"/>
                <w:szCs w:val="22"/>
              </w:rPr>
            </w:pPr>
            <w:r>
              <w:rPr>
                <w:rFonts w:ascii="Century Gothic" w:hAnsi="Century Gothic"/>
                <w:color w:val="000000"/>
                <w:sz w:val="22"/>
                <w:szCs w:val="22"/>
              </w:rPr>
              <w:t>39.6</w:t>
            </w:r>
          </w:p>
        </w:tc>
      </w:tr>
      <w:tr w:rsidR="001D7713" w:rsidRPr="005E2571" w:rsidTr="00B36984">
        <w:trPr>
          <w:trHeight w:val="1970"/>
        </w:trPr>
        <w:tc>
          <w:tcPr>
            <w:tcW w:w="702" w:type="dxa"/>
          </w:tcPr>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lastRenderedPageBreak/>
              <w:t xml:space="preserve">   3</w:t>
            </w:r>
          </w:p>
        </w:tc>
        <w:tc>
          <w:tcPr>
            <w:tcW w:w="1093"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24-56-b</w:t>
            </w:r>
          </w:p>
        </w:tc>
        <w:tc>
          <w:tcPr>
            <w:tcW w:w="3892" w:type="dxa"/>
          </w:tcPr>
          <w:p w:rsidR="001D7713" w:rsidRPr="005E2571" w:rsidRDefault="001D7713" w:rsidP="00A63710">
            <w:pPr>
              <w:rPr>
                <w:rFonts w:ascii="Century Gothic" w:hAnsi="Century Gothic"/>
                <w:color w:val="000000"/>
                <w:sz w:val="22"/>
                <w:szCs w:val="22"/>
              </w:rPr>
            </w:pPr>
            <w:r w:rsidRPr="005E2571">
              <w:rPr>
                <w:rFonts w:ascii="Century Gothic" w:hAnsi="Century Gothic"/>
                <w:color w:val="000000"/>
                <w:sz w:val="22"/>
                <w:szCs w:val="22"/>
              </w:rPr>
              <w:t>Supply and Fixing MS Column pipe with flanges for submersible pump:</w:t>
            </w:r>
            <w:r w:rsidRPr="005E2571">
              <w:rPr>
                <w:rFonts w:ascii="Century Gothic" w:hAnsi="Century Gothic"/>
                <w:color w:val="000000"/>
                <w:sz w:val="22"/>
                <w:szCs w:val="22"/>
              </w:rPr>
              <w:br/>
              <w:t xml:space="preserve"> 3" ( 100 mm) Nominal Pipe Size (NPS),3/16" thick 10' length</w:t>
            </w:r>
          </w:p>
          <w:p w:rsidR="001D7713" w:rsidRPr="005E2571" w:rsidRDefault="001D7713" w:rsidP="00A63710">
            <w:pPr>
              <w:rPr>
                <w:rFonts w:ascii="Arial" w:eastAsia="Times New Roman" w:hAnsi="Arial"/>
                <w:sz w:val="24"/>
                <w:szCs w:val="24"/>
              </w:rPr>
            </w:pPr>
          </w:p>
        </w:tc>
        <w:tc>
          <w:tcPr>
            <w:tcW w:w="626" w:type="dxa"/>
          </w:tcPr>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w:t>
            </w: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3428.06</w:t>
            </w:r>
          </w:p>
        </w:tc>
        <w:tc>
          <w:tcPr>
            <w:tcW w:w="810" w:type="dxa"/>
            <w:vAlign w:val="bottom"/>
          </w:tcPr>
          <w:p w:rsidR="001D7713" w:rsidRDefault="001D7713" w:rsidP="00466A88">
            <w:pPr>
              <w:jc w:val="right"/>
              <w:rPr>
                <w:rFonts w:ascii="Century Gothic" w:hAnsi="Century Gothic"/>
                <w:color w:val="000000"/>
                <w:sz w:val="22"/>
                <w:szCs w:val="22"/>
              </w:rPr>
            </w:pPr>
            <w:r>
              <w:rPr>
                <w:rFonts w:ascii="Century Gothic" w:hAnsi="Century Gothic"/>
                <w:color w:val="000000"/>
                <w:sz w:val="22"/>
                <w:szCs w:val="22"/>
              </w:rPr>
              <w:t>518.134715</w:t>
            </w:r>
          </w:p>
        </w:tc>
      </w:tr>
      <w:tr w:rsidR="001D7713" w:rsidRPr="005E2571" w:rsidTr="00B36984">
        <w:tc>
          <w:tcPr>
            <w:tcW w:w="702" w:type="dxa"/>
          </w:tcPr>
          <w:p w:rsidR="001D7713" w:rsidRDefault="001D7713" w:rsidP="00A63710">
            <w:pPr>
              <w:rPr>
                <w:rFonts w:ascii="Arial" w:eastAsia="Times New Roman" w:hAnsi="Arial"/>
                <w:sz w:val="24"/>
                <w:szCs w:val="24"/>
              </w:rPr>
            </w:pPr>
            <w:r w:rsidRPr="005E2571">
              <w:rPr>
                <w:rFonts w:ascii="Arial" w:eastAsia="Times New Roman" w:hAnsi="Arial"/>
                <w:sz w:val="24"/>
                <w:szCs w:val="24"/>
              </w:rPr>
              <w:t xml:space="preserve"> </w:t>
            </w: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24-50-c-01</w:t>
            </w:r>
          </w:p>
        </w:tc>
        <w:tc>
          <w:tcPr>
            <w:tcW w:w="3892" w:type="dxa"/>
          </w:tcPr>
          <w:p w:rsidR="001D7713" w:rsidRPr="005E2571" w:rsidRDefault="001D7713" w:rsidP="00A63710">
            <w:pPr>
              <w:rPr>
                <w:rFonts w:ascii="Century Gothic" w:hAnsi="Century Gothic"/>
                <w:color w:val="000000"/>
                <w:sz w:val="22"/>
                <w:szCs w:val="22"/>
              </w:rPr>
            </w:pPr>
            <w:r w:rsidRPr="005E2571">
              <w:rPr>
                <w:rFonts w:ascii="Century Gothic" w:hAnsi="Century Gothic"/>
                <w:color w:val="000000"/>
                <w:sz w:val="22"/>
                <w:szCs w:val="22"/>
              </w:rPr>
              <w:t>Supply and installation of Submersible Flat Cable made of 99.9% copper, coated with double PVC as per BSS Standards, 3x6 mm2</w:t>
            </w:r>
          </w:p>
          <w:p w:rsidR="001D7713" w:rsidRPr="005E2571" w:rsidRDefault="001D7713" w:rsidP="00A63710">
            <w:pPr>
              <w:rPr>
                <w:rFonts w:ascii="Arial" w:eastAsia="Times New Roman" w:hAnsi="Arial"/>
                <w:sz w:val="24"/>
                <w:szCs w:val="24"/>
              </w:rPr>
            </w:pPr>
          </w:p>
        </w:tc>
        <w:tc>
          <w:tcPr>
            <w:tcW w:w="626" w:type="dxa"/>
          </w:tcPr>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w:t>
            </w:r>
          </w:p>
          <w:p w:rsidR="001D7713" w:rsidRPr="005E2571" w:rsidRDefault="001D7713" w:rsidP="00A63710">
            <w:pPr>
              <w:rPr>
                <w:rFonts w:ascii="Arial" w:eastAsia="Times New Roman" w:hAnsi="Arial"/>
                <w:sz w:val="24"/>
                <w:szCs w:val="24"/>
              </w:rPr>
            </w:pP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w:t>
            </w:r>
          </w:p>
          <w:p w:rsidR="001D7713" w:rsidRPr="005E2571" w:rsidRDefault="001D7713" w:rsidP="00A63710">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rsidR="001D7713" w:rsidRDefault="001D7713">
            <w:pPr>
              <w:jc w:val="center"/>
              <w:rPr>
                <w:rFonts w:ascii="Century Gothic" w:hAnsi="Century Gothic"/>
                <w:color w:val="000000"/>
                <w:sz w:val="22"/>
                <w:szCs w:val="22"/>
              </w:rPr>
            </w:pPr>
            <w:r>
              <w:rPr>
                <w:rFonts w:ascii="Century Gothic" w:hAnsi="Century Gothic"/>
                <w:color w:val="000000"/>
                <w:sz w:val="22"/>
                <w:szCs w:val="22"/>
              </w:rPr>
              <w:t>975.37</w:t>
            </w:r>
          </w:p>
        </w:tc>
        <w:tc>
          <w:tcPr>
            <w:tcW w:w="810" w:type="dxa"/>
            <w:vAlign w:val="bottom"/>
          </w:tcPr>
          <w:p w:rsidR="001D7713" w:rsidRDefault="001D7713" w:rsidP="00466A88">
            <w:pPr>
              <w:jc w:val="right"/>
              <w:rPr>
                <w:rFonts w:ascii="Century Gothic" w:hAnsi="Century Gothic"/>
                <w:color w:val="000000"/>
                <w:sz w:val="22"/>
                <w:szCs w:val="22"/>
              </w:rPr>
            </w:pPr>
            <w:r>
              <w:rPr>
                <w:rFonts w:ascii="Century Gothic" w:hAnsi="Century Gothic"/>
                <w:color w:val="000000"/>
                <w:sz w:val="22"/>
                <w:szCs w:val="22"/>
              </w:rPr>
              <w:t>457.1776897</w:t>
            </w:r>
          </w:p>
        </w:tc>
      </w:tr>
    </w:tbl>
    <w:p w:rsidR="00D15566" w:rsidRDefault="00D15566" w:rsidP="00D15566">
      <w:pPr>
        <w:ind w:left="1956" w:hanging="1956"/>
        <w:rPr>
          <w:rFonts w:ascii="Arial" w:eastAsia="Times New Roman" w:hAnsi="Arial"/>
          <w:sz w:val="24"/>
          <w:szCs w:val="24"/>
        </w:rPr>
      </w:pPr>
    </w:p>
    <w:tbl>
      <w:tblPr>
        <w:tblW w:w="8854" w:type="dxa"/>
        <w:tblLook w:val="04A0"/>
      </w:tblPr>
      <w:tblGrid>
        <w:gridCol w:w="6565"/>
        <w:gridCol w:w="1080"/>
        <w:gridCol w:w="1209"/>
      </w:tblGrid>
      <w:tr w:rsidR="00D15566" w:rsidRPr="00274BA9"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rsidR="00D15566" w:rsidRPr="00274BA9" w:rsidRDefault="00D15566"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D15566"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D15566" w:rsidRPr="00274BA9" w:rsidRDefault="00D15566"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p>
        </w:tc>
      </w:tr>
      <w:tr w:rsidR="00D15566"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D15566" w:rsidRPr="00274BA9" w:rsidRDefault="00D15566"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b/>
                <w:bCs/>
                <w:sz w:val="36"/>
                <w:szCs w:val="36"/>
              </w:rPr>
            </w:pPr>
            <w:r w:rsidRPr="00274BA9">
              <w:rPr>
                <w:rFonts w:eastAsia="Times New Roman" w:cs="Calibri"/>
                <w:b/>
                <w:bCs/>
                <w:sz w:val="36"/>
                <w:szCs w:val="36"/>
              </w:rPr>
              <w:t> </w:t>
            </w:r>
          </w:p>
        </w:tc>
      </w:tr>
      <w:tr w:rsidR="00D15566" w:rsidRPr="00274BA9"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D15566" w:rsidRPr="00274BA9" w:rsidRDefault="00D15566"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6"/>
                <w:szCs w:val="36"/>
              </w:rPr>
            </w:pPr>
            <w:r w:rsidRPr="00274BA9">
              <w:rPr>
                <w:rFonts w:eastAsia="Times New Roman" w:cs="Calibri"/>
                <w:b/>
                <w:bCs/>
                <w:sz w:val="36"/>
                <w:szCs w:val="36"/>
              </w:rPr>
              <w:t> </w:t>
            </w:r>
          </w:p>
        </w:tc>
      </w:tr>
      <w:tr w:rsidR="00D15566"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D15566" w:rsidRPr="00274BA9" w:rsidRDefault="00D15566"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sz w:val="32"/>
                <w:szCs w:val="32"/>
              </w:rPr>
            </w:pPr>
            <w:r w:rsidRPr="00274BA9">
              <w:rPr>
                <w:rFonts w:eastAsia="Times New Roman" w:cs="Calibri"/>
                <w:sz w:val="32"/>
                <w:szCs w:val="32"/>
              </w:rPr>
              <w:t> </w:t>
            </w:r>
          </w:p>
        </w:tc>
      </w:tr>
      <w:tr w:rsidR="00D15566" w:rsidRPr="00274BA9"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D15566" w:rsidRPr="00274BA9" w:rsidRDefault="00D15566"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sz w:val="32"/>
                <w:szCs w:val="32"/>
              </w:rPr>
            </w:pPr>
            <w:r w:rsidRPr="00274BA9">
              <w:rPr>
                <w:rFonts w:eastAsia="Times New Roman" w:cs="Calibri"/>
                <w:sz w:val="32"/>
                <w:szCs w:val="32"/>
              </w:rPr>
              <w:t> </w:t>
            </w:r>
          </w:p>
        </w:tc>
      </w:tr>
      <w:tr w:rsidR="00D15566"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D15566" w:rsidRPr="00274BA9" w:rsidRDefault="00D15566"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sz w:val="32"/>
                <w:szCs w:val="32"/>
              </w:rPr>
            </w:pPr>
            <w:r w:rsidRPr="00274BA9">
              <w:rPr>
                <w:rFonts w:eastAsia="Times New Roman" w:cs="Calibri"/>
                <w:sz w:val="32"/>
                <w:szCs w:val="32"/>
              </w:rPr>
              <w:t> </w:t>
            </w:r>
          </w:p>
        </w:tc>
      </w:tr>
      <w:tr w:rsidR="00D15566" w:rsidRPr="00274BA9"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D15566" w:rsidRPr="00274BA9" w:rsidRDefault="00D15566"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sz w:val="32"/>
                <w:szCs w:val="32"/>
              </w:rPr>
            </w:pPr>
            <w:r w:rsidRPr="00274BA9">
              <w:rPr>
                <w:rFonts w:eastAsia="Times New Roman" w:cs="Calibri"/>
                <w:sz w:val="32"/>
                <w:szCs w:val="32"/>
              </w:rPr>
              <w:t> </w:t>
            </w:r>
          </w:p>
        </w:tc>
      </w:tr>
      <w:tr w:rsidR="00D15566"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rsidR="00D15566" w:rsidRPr="00274BA9" w:rsidRDefault="00D15566"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sz w:val="32"/>
                <w:szCs w:val="32"/>
              </w:rPr>
            </w:pPr>
            <w:r w:rsidRPr="00274BA9">
              <w:rPr>
                <w:rFonts w:eastAsia="Times New Roman" w:cs="Calibri"/>
                <w:sz w:val="32"/>
                <w:szCs w:val="32"/>
              </w:rPr>
              <w:t> </w:t>
            </w:r>
          </w:p>
        </w:tc>
      </w:tr>
      <w:tr w:rsidR="00D15566" w:rsidRPr="00274BA9"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rsidR="00D15566" w:rsidRPr="00274BA9" w:rsidRDefault="00D15566"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rsidR="00D15566" w:rsidRPr="00274BA9" w:rsidRDefault="00D15566" w:rsidP="00A63710">
            <w:pPr>
              <w:rPr>
                <w:rFonts w:eastAsia="Times New Roman" w:cs="Calibri"/>
                <w:b/>
                <w:bCs/>
                <w:sz w:val="28"/>
                <w:szCs w:val="28"/>
              </w:rPr>
            </w:pPr>
            <w:r w:rsidRPr="00274BA9">
              <w:rPr>
                <w:rFonts w:eastAsia="Times New Roman" w:cs="Calibri"/>
                <w:b/>
                <w:bCs/>
                <w:sz w:val="28"/>
                <w:szCs w:val="28"/>
              </w:rPr>
              <w:t> </w:t>
            </w:r>
          </w:p>
        </w:tc>
      </w:tr>
    </w:tbl>
    <w:p w:rsidR="00D15566" w:rsidRDefault="00D15566" w:rsidP="00D15566">
      <w:pPr>
        <w:ind w:left="1956" w:hanging="1956"/>
        <w:rPr>
          <w:rFonts w:ascii="Arial" w:eastAsia="Times New Roman" w:hAnsi="Arial"/>
          <w:sz w:val="24"/>
          <w:szCs w:val="24"/>
        </w:rPr>
      </w:pPr>
    </w:p>
    <w:p w:rsidR="00D15566" w:rsidRDefault="00D15566" w:rsidP="00D15566">
      <w:pPr>
        <w:ind w:left="1956" w:hanging="1956"/>
        <w:rPr>
          <w:rFonts w:ascii="Arial" w:eastAsia="Times New Roman" w:hAnsi="Arial"/>
          <w:sz w:val="24"/>
          <w:szCs w:val="24"/>
        </w:rPr>
      </w:pPr>
    </w:p>
    <w:p w:rsidR="00D15566" w:rsidRPr="00C43AD9" w:rsidRDefault="00D15566" w:rsidP="00D15566">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 MRS 202</w:t>
      </w:r>
      <w:r>
        <w:rPr>
          <w:rFonts w:ascii="Arial" w:eastAsia="Times New Roman" w:hAnsi="Arial"/>
          <w:sz w:val="24"/>
          <w:szCs w:val="24"/>
        </w:rPr>
        <w:t>2 Bi Anuual</w:t>
      </w:r>
      <w:r w:rsidRPr="00030317">
        <w:rPr>
          <w:rFonts w:ascii="Arial" w:eastAsia="Times New Roman" w:hAnsi="Arial"/>
          <w:sz w:val="24"/>
          <w:szCs w:val="24"/>
        </w:rPr>
        <w:t>.The Quantities are liable to be increased or decreased during execution.</w:t>
      </w:r>
    </w:p>
    <w:p w:rsidR="00D15566" w:rsidRDefault="00D15566" w:rsidP="00D15566"/>
    <w:p w:rsidR="00D15566" w:rsidRDefault="00D15566" w:rsidP="00D15566"/>
    <w:p w:rsidR="00D15566" w:rsidRDefault="00D15566" w:rsidP="00D15566">
      <w:pPr>
        <w:rPr>
          <w:rFonts w:ascii="Arial" w:hAnsi="Arial"/>
          <w:sz w:val="24"/>
          <w:szCs w:val="24"/>
        </w:rPr>
      </w:pPr>
    </w:p>
    <w:p w:rsidR="00D15566" w:rsidRDefault="00D15566" w:rsidP="00D15566">
      <w:pPr>
        <w:rPr>
          <w:rFonts w:ascii="Arial" w:hAnsi="Arial"/>
          <w:sz w:val="24"/>
          <w:szCs w:val="24"/>
        </w:rPr>
      </w:pPr>
    </w:p>
    <w:p w:rsidR="00D15566" w:rsidRPr="001D049D" w:rsidRDefault="00D15566" w:rsidP="00D15566">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rsidR="00D15566" w:rsidRDefault="00D15566" w:rsidP="00D15566">
      <w:pPr>
        <w:ind w:left="5040"/>
        <w:rPr>
          <w:rFonts w:ascii="Arial" w:hAnsi="Arial"/>
          <w:sz w:val="24"/>
          <w:szCs w:val="24"/>
        </w:rPr>
      </w:pPr>
      <w:r w:rsidRPr="001D049D">
        <w:rPr>
          <w:rFonts w:ascii="Arial" w:hAnsi="Arial"/>
          <w:sz w:val="24"/>
          <w:szCs w:val="24"/>
        </w:rPr>
        <w:t>Tubewell Irrigation Sub Division,</w:t>
      </w:r>
    </w:p>
    <w:p w:rsidR="00D15566" w:rsidRDefault="00D15566" w:rsidP="00D15566">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rsidR="00D15566" w:rsidRDefault="00D15566" w:rsidP="00D15566">
      <w:pPr>
        <w:rPr>
          <w:rFonts w:ascii="Arial" w:hAnsi="Arial"/>
          <w:sz w:val="24"/>
          <w:szCs w:val="24"/>
        </w:rPr>
      </w:pPr>
    </w:p>
    <w:p w:rsidR="00D15566" w:rsidRPr="001D049D" w:rsidRDefault="00D15566" w:rsidP="00D15566">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rsidR="00D15566" w:rsidRPr="00E0472B" w:rsidRDefault="00D15566" w:rsidP="00D15566">
      <w:pPr>
        <w:rPr>
          <w:rFonts w:ascii="Arial" w:hAnsi="Arial"/>
          <w:sz w:val="10"/>
          <w:szCs w:val="10"/>
        </w:rPr>
      </w:pPr>
    </w:p>
    <w:p w:rsidR="00D15566" w:rsidRDefault="00D15566" w:rsidP="00D15566">
      <w:pPr>
        <w:rPr>
          <w:rFonts w:ascii="Arial" w:hAnsi="Arial"/>
          <w:sz w:val="24"/>
          <w:szCs w:val="24"/>
        </w:rPr>
      </w:pPr>
      <w:r w:rsidRPr="001D049D">
        <w:rPr>
          <w:rFonts w:ascii="Arial" w:hAnsi="Arial"/>
          <w:sz w:val="24"/>
          <w:szCs w:val="24"/>
        </w:rPr>
        <w:t>Contractor Premium N.S.I…………% Above / Below</w:t>
      </w:r>
    </w:p>
    <w:p w:rsidR="00D15566" w:rsidRDefault="00D15566" w:rsidP="00D15566">
      <w:pPr>
        <w:rPr>
          <w:rFonts w:ascii="Arial" w:hAnsi="Arial"/>
          <w:sz w:val="24"/>
          <w:szCs w:val="24"/>
        </w:rPr>
      </w:pPr>
    </w:p>
    <w:p w:rsidR="00D15566" w:rsidRDefault="00D15566" w:rsidP="00D15566">
      <w:pPr>
        <w:pStyle w:val="BodyText"/>
        <w:tabs>
          <w:tab w:val="left" w:pos="6937"/>
        </w:tabs>
        <w:rPr>
          <w:i w:val="0"/>
          <w:iCs w:val="0"/>
          <w:sz w:val="24"/>
          <w:szCs w:val="24"/>
        </w:rPr>
      </w:pPr>
    </w:p>
    <w:p w:rsidR="00D15566" w:rsidRPr="00990492" w:rsidRDefault="00D15566" w:rsidP="00D15566">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rsidR="006A382A" w:rsidRDefault="006A382A" w:rsidP="00EF3C0B">
      <w:pPr>
        <w:rPr>
          <w:rFonts w:ascii="Times New Roman" w:eastAsia="Times New Roman" w:hAnsi="Times New Roman" w:cs="Times New Roman"/>
        </w:rPr>
      </w:pPr>
    </w:p>
    <w:p w:rsidR="006A382A" w:rsidRDefault="006A382A" w:rsidP="00EF3C0B">
      <w:pPr>
        <w:rPr>
          <w:rFonts w:ascii="Times New Roman" w:eastAsia="Times New Roman" w:hAnsi="Times New Roman" w:cs="Times New Roman"/>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12344C" w:rsidRDefault="0012344C" w:rsidP="006A382A">
      <w:pPr>
        <w:pStyle w:val="BodyText21"/>
        <w:ind w:left="0"/>
        <w:jc w:val="center"/>
        <w:rPr>
          <w:color w:val="000000"/>
        </w:rPr>
      </w:pPr>
    </w:p>
    <w:p w:rsidR="006A382A" w:rsidRDefault="006A382A" w:rsidP="006A382A">
      <w:pPr>
        <w:pStyle w:val="BodyText21"/>
        <w:ind w:left="0"/>
        <w:jc w:val="center"/>
        <w:rPr>
          <w:b/>
          <w:sz w:val="28"/>
        </w:rPr>
      </w:pPr>
      <w:r>
        <w:rPr>
          <w:b/>
          <w:sz w:val="28"/>
        </w:rPr>
        <w:t>PART-II: PARTICULAR CONDITIONS OF CONTRACT</w:t>
      </w:r>
    </w:p>
    <w:p w:rsidR="006A382A" w:rsidRDefault="006A382A" w:rsidP="006A382A">
      <w:pPr>
        <w:pStyle w:val="BodyText21"/>
        <w:ind w:left="0"/>
        <w:jc w:val="center"/>
        <w:rPr>
          <w:b/>
          <w:sz w:val="28"/>
        </w:rPr>
      </w:pPr>
      <w:r>
        <w:rPr>
          <w:b/>
        </w:rPr>
        <w:t>(Mandatory Provisions- not to be amended/substituted except where indicated by PEC)</w:t>
      </w:r>
    </w:p>
    <w:p w:rsidR="006A382A" w:rsidRDefault="006A382A" w:rsidP="006A382A">
      <w:pPr>
        <w:pStyle w:val="BodyText21"/>
        <w:ind w:left="0"/>
        <w:jc w:val="center"/>
        <w:rPr>
          <w:color w:val="000000"/>
        </w:rPr>
        <w:sectPr w:rsidR="006A382A">
          <w:headerReference w:type="default" r:id="rId25"/>
          <w:pgSz w:w="11909" w:h="16834"/>
          <w:pgMar w:top="1440" w:right="1440" w:bottom="1440" w:left="1440" w:header="720" w:footer="720" w:gutter="0"/>
          <w:pgNumType w:start="141"/>
          <w:cols w:space="720"/>
        </w:sectPr>
      </w:pPr>
    </w:p>
    <w:p w:rsidR="006A382A" w:rsidRDefault="006A382A" w:rsidP="006A382A">
      <w:pPr>
        <w:rPr>
          <w:b/>
          <w:sz w:val="36"/>
        </w:rPr>
      </w:pPr>
      <w:r>
        <w:rPr>
          <w:b/>
          <w:sz w:val="36"/>
        </w:rPr>
        <w:lastRenderedPageBreak/>
        <w:t>PART-II: PARTICULAR CONDITIONS OF CONTRACT</w:t>
      </w:r>
    </w:p>
    <w:p w:rsidR="006A382A" w:rsidRDefault="006A382A" w:rsidP="006A382A">
      <w:pPr>
        <w:rPr>
          <w:rFonts w:ascii="Times New Roman" w:hAnsi="Times New Roman"/>
        </w:rPr>
      </w:pPr>
    </w:p>
    <w:p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t>Programme to be Furnished</w:t>
      </w:r>
      <w:r>
        <w:rPr>
          <w:rFonts w:ascii="Times New Roman" w:hAnsi="Times New Roman"/>
        </w:rPr>
        <w:tab/>
        <w:t>152</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Information for Import Permits and Licences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Import Permits and Licences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p>
    <w:p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Engagement of Labour</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t>Labour, Materials and Transport</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rsidR="006A382A" w:rsidRDefault="006A382A" w:rsidP="006A382A">
      <w:pP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rPr>
      </w:pPr>
    </w:p>
    <w:p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rsidR="006A382A" w:rsidRDefault="006A382A" w:rsidP="006A382A">
      <w:pPr>
        <w:rPr>
          <w:rFonts w:ascii="Times New Roman" w:hAnsi="Times New Roman"/>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rsidR="006A382A" w:rsidRDefault="006A382A" w:rsidP="006A382A">
      <w:pPr>
        <w:pStyle w:val="PlainText"/>
        <w:ind w:left="720" w:hanging="720"/>
        <w:jc w:val="both"/>
        <w:rPr>
          <w:rFonts w:ascii="Times New Roman" w:hAnsi="Times New Roman"/>
          <w:b/>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w:t>
      </w:r>
      <w:r>
        <w:rPr>
          <w:rFonts w:ascii="Times New Roman" w:hAnsi="Times New Roman"/>
          <w:sz w:val="24"/>
        </w:rPr>
        <w:tab/>
        <w:t>fixing rates or prices under Clauses 31 and 34,</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rsidR="006A382A" w:rsidRDefault="006A382A" w:rsidP="006A382A">
      <w:pPr>
        <w:pStyle w:val="PlainText"/>
        <w:ind w:left="720" w:hanging="720"/>
        <w:jc w:val="both"/>
        <w:rPr>
          <w:rFonts w:ascii="Times New Roman" w:hAnsi="Times New Roman"/>
          <w:sz w:val="18"/>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The Contractor shall, in accordance with the Contract, with due care and diligence, complete the Works and test and commission the Plant and carry out the Works within the Time for Completion. The Contractor shall also provide all necessary Contractor's Equipment, superintendence, labour and except as stated hereinbelow, all necessary facilities therefor.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rsidR="006A382A" w:rsidRDefault="006A382A" w:rsidP="006A382A">
      <w:pPr>
        <w:pStyle w:val="PlainText"/>
        <w:ind w:left="720" w:hanging="720"/>
        <w:jc w:val="both"/>
        <w:rPr>
          <w:rFonts w:ascii="Times New Roman" w:hAnsi="Times New Roman"/>
          <w:sz w:val="16"/>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(ies) of the Contract at the option of the bidder, in the form of Bank Guarantee from any Scheduled Bank in Pakistan or from a bank located outside Pakistan duly counter-guaranteed by a Scheduled Bank in Pakistan or an insurance company having alteast AA rating from PACRA/JCR.” </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12.1 Programme to be Furnished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the order in which the Contractor proposes to carry out the Works (including preliminaries, required material ordering, delivery to Site, erection and rectifications work, testing, commissioning and taking–over by the Employer). The programme shall also include the following:</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w:t>
      </w:r>
      <w:r>
        <w:rPr>
          <w:rFonts w:ascii="Times New Roman" w:hAnsi="Times New Roman"/>
          <w:sz w:val="24"/>
        </w:rPr>
        <w:tab/>
        <w:t>Employment of local and expatriate labour of various categories,</w:t>
      </w:r>
    </w:p>
    <w:p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rsidR="006A382A" w:rsidRDefault="006A382A" w:rsidP="006A382A">
      <w:pPr>
        <w:pStyle w:val="PlainText"/>
        <w:ind w:left="1260" w:hanging="126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 construction schedule indicating the progress achieved during the preceding month;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description of the work planned for the next forty two days sufficiently detailed to enable the Engineer to determine his programme of inspection and testing;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t>colour photographs to illustrate progress.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to the extent practicable and reasonable, employ staff and labour from sources within Pakistan.”</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authorise or direct and the Contractor shall take or cause to be taken such further measures and comply with such further requirements as the Engineer may determine to be reasonably necessary for such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14.8 Information for Import Permits &amp;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to the Employer in good time such details of all Plant and Contractor's Equipment as is to be imported into Pakistan and identify as to what assistance of the Employer is required for obtaining by the Contractor of all necessary import permits or licences.”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with the prior written authorisation of the Employer the Contractor shall not exhibit or permit to be exhibited any photographs or advertisement on the Works. Any authorized exhibition shall be immediately removed if the Employer so requires.”</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rsidR="006A382A" w:rsidRDefault="006A382A" w:rsidP="006A382A">
      <w:pPr>
        <w:pStyle w:val="PlainText"/>
        <w:ind w:left="720" w:hanging="720"/>
        <w:jc w:val="both"/>
        <w:rPr>
          <w:rFonts w:ascii="Times New Roman" w:hAnsi="Times New Roman"/>
          <w:sz w:val="24"/>
          <w:szCs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17.5 – Import Permits and Licences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18.1 – Engagement of Labour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rsidR="006A382A" w:rsidRDefault="006A382A" w:rsidP="006A382A">
      <w:pPr>
        <w:pStyle w:val="PlainText"/>
        <w:ind w:left="90"/>
        <w:jc w:val="both"/>
        <w:rPr>
          <w:rFonts w:ascii="Times New Roman" w:hAnsi="Times New Roman"/>
          <w:sz w:val="24"/>
        </w:rPr>
      </w:pPr>
    </w:p>
    <w:p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recruit or attempt to recruit staff and labour from amongst the persons in the service of the Employer or the Engineer and vice–versa, unless mutually agreed between the Employer/Engineer and the Contractor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labour.</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in all dealings with his staff and labour have due regard to all recognised festivals, days of rest and religious or other customs.</w:t>
      </w:r>
    </w:p>
    <w:p w:rsidR="006A382A" w:rsidRDefault="006A382A" w:rsidP="006A382A">
      <w:pPr>
        <w:pStyle w:val="PlainText"/>
        <w:ind w:left="720" w:hanging="54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at all times take all reasonable precautions to prevent any unlawful riotous or disorderly conduct by or amongst his staff and labour and for the preservation of peace and protection of persons and property in the neighbourhood of the Works.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rsidR="006A382A" w:rsidRDefault="006A382A" w:rsidP="006A382A">
      <w:pPr>
        <w:pStyle w:val="PlainText"/>
        <w:ind w:left="18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rsidR="006A382A" w:rsidRDefault="006A382A" w:rsidP="006A382A">
      <w:pPr>
        <w:pStyle w:val="PlainText"/>
        <w:tabs>
          <w:tab w:val="left" w:pos="720"/>
        </w:tabs>
        <w:ind w:left="1440" w:hanging="1440"/>
        <w:jc w:val="both"/>
        <w:rPr>
          <w:rFonts w:ascii="Times New Roman" w:hAnsi="Times New Roman"/>
          <w:sz w:val="24"/>
        </w:rPr>
      </w:pPr>
    </w:p>
    <w:p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w:t>
      </w:r>
      <w:r>
        <w:rPr>
          <w:rFonts w:ascii="Times New Roman" w:hAnsi="Times New Roman"/>
          <w:sz w:val="24"/>
        </w:rPr>
        <w:tab/>
        <w:t>At the end of Sub-Clause 26.3(a) the following text is added and Clause is re-designated as 26.3.</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recognised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rsidR="006A382A" w:rsidRDefault="006A382A" w:rsidP="006A382A">
      <w:pPr>
        <w:pStyle w:val="PlainText"/>
        <w:ind w:left="720"/>
        <w:jc w:val="both"/>
        <w:rPr>
          <w:rFonts w:ascii="Times New Roman" w:hAnsi="Times New Roman"/>
          <w:sz w:val="24"/>
          <w:szCs w:val="24"/>
        </w:rPr>
      </w:pPr>
    </w:p>
    <w:p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rsidR="006A382A" w:rsidRDefault="006A382A" w:rsidP="006A382A">
      <w:pPr>
        <w:pStyle w:val="PlainText"/>
        <w:jc w:val="both"/>
        <w:rPr>
          <w:rFonts w:ascii="Times New Roman" w:hAnsi="Times New Roman"/>
          <w:b/>
          <w:sz w:val="24"/>
          <w:u w:val="single"/>
        </w:rPr>
      </w:pPr>
    </w:p>
    <w:p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rsidR="006A382A" w:rsidRDefault="006A382A" w:rsidP="006A382A">
      <w:pPr>
        <w:pStyle w:val="PlainText"/>
        <w:jc w:val="both"/>
        <w:rPr>
          <w:rFonts w:ascii="Times New Roman" w:hAnsi="Times New Roman"/>
          <w:b/>
          <w:sz w:val="24"/>
        </w:rPr>
      </w:pPr>
    </w:p>
    <w:p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rsidR="006A382A" w:rsidRDefault="006A382A" w:rsidP="006A382A">
      <w:pPr>
        <w:pStyle w:val="PlainText"/>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failure of the Contractor to make payments due for Plant procured or labour employed by him.</w:t>
      </w:r>
    </w:p>
    <w:p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rsidR="006A382A" w:rsidRDefault="006A382A" w:rsidP="006A382A">
      <w:pPr>
        <w:pStyle w:val="PlainText"/>
        <w:ind w:left="720" w:hanging="720"/>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rsidR="006A382A" w:rsidRDefault="006A382A" w:rsidP="006A382A">
      <w:pPr>
        <w:pStyle w:val="PlainText"/>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(i)</w:t>
      </w:r>
      <w:r>
        <w:rPr>
          <w:rFonts w:ascii="Times New Roman" w:hAnsi="Times New Roman"/>
          <w:sz w:val="24"/>
        </w:rPr>
        <w:tab/>
        <w:t>the right of the Employer to construct the Works or any part thereof on, over, under, in or through any land</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rsidR="006A382A" w:rsidRDefault="006A382A" w:rsidP="006A382A">
      <w:pPr>
        <w:pStyle w:val="PlainText"/>
        <w:tabs>
          <w:tab w:val="left" w:pos="720"/>
          <w:tab w:val="left" w:pos="1440"/>
        </w:tabs>
        <w:ind w:left="2160" w:hanging="2160"/>
        <w:jc w:val="both"/>
        <w:rPr>
          <w:rFonts w:ascii="Times New Roman" w:hAnsi="Times New Roman"/>
          <w:sz w:val="24"/>
        </w:rPr>
      </w:pPr>
    </w:p>
    <w:p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Each Party shall at all times use all reasonable endeavours to minimize any delay in the Performance of the Contract as a result of Risks.</w:t>
      </w:r>
    </w:p>
    <w:p w:rsidR="006A382A" w:rsidRDefault="006A382A" w:rsidP="006A382A">
      <w:pPr>
        <w:pStyle w:val="PlainText"/>
        <w:ind w:left="720"/>
        <w:jc w:val="both"/>
        <w:rPr>
          <w:rFonts w:ascii="Times New Roman" w:hAnsi="Times New Roman"/>
          <w:b/>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(i), (j), and (k) of Sub-Clause 37.2 but not otherwise.”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rsidR="006A382A" w:rsidRDefault="006A382A" w:rsidP="006A382A">
      <w:pPr>
        <w:pStyle w:val="PlainText"/>
        <w:ind w:left="720" w:hanging="720"/>
        <w:jc w:val="both"/>
        <w:rPr>
          <w:rFonts w:ascii="Times New Roman" w:hAnsi="Times New Roman"/>
          <w:b/>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rsidR="006A382A" w:rsidRDefault="006A382A" w:rsidP="006A382A">
      <w:pPr>
        <w:pStyle w:val="PlainText"/>
        <w:ind w:left="720" w:hanging="720"/>
        <w:jc w:val="both"/>
        <w:rPr>
          <w:rFonts w:ascii="Times New Roman" w:hAnsi="Times New Roman"/>
          <w:sz w:val="24"/>
          <w:u w:val="single"/>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rsidR="006A382A" w:rsidRDefault="006A382A" w:rsidP="006A382A">
      <w:pPr>
        <w:jc w:val="both"/>
        <w:rPr>
          <w:rFonts w:ascii="Times New Roman" w:hAnsi="Times New Roman"/>
        </w:rPr>
      </w:pP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rsidR="006A382A" w:rsidRDefault="006A382A" w:rsidP="006A382A">
      <w:pPr>
        <w:ind w:left="360"/>
        <w:jc w:val="both"/>
        <w:rPr>
          <w:rFonts w:ascii="Times New Roman" w:hAnsi="Times New Roman"/>
        </w:rPr>
      </w:pPr>
    </w:p>
    <w:p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rsidR="006A382A" w:rsidRDefault="006A382A" w:rsidP="006A382A">
      <w:pPr>
        <w:pStyle w:val="PlainText"/>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47.1 Labour, Materials and Transport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rsidR="006A382A" w:rsidRDefault="006A382A" w:rsidP="006A382A">
      <w:pPr>
        <w:pStyle w:val="PlainText"/>
        <w:jc w:val="both"/>
        <w:rPr>
          <w:rFonts w:ascii="Times New Roman" w:hAnsi="Times New Roman"/>
          <w:strike/>
          <w:sz w:val="24"/>
        </w:rPr>
      </w:pPr>
    </w:p>
    <w:p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rsidR="006A382A" w:rsidRDefault="006A382A" w:rsidP="006A382A">
      <w:pPr>
        <w:pStyle w:val="PlainText"/>
        <w:ind w:left="72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rsidR="006A382A" w:rsidRDefault="006A382A" w:rsidP="006A382A">
      <w:pPr>
        <w:pStyle w:val="PlainText"/>
        <w:ind w:left="72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In any case where the Conditions of Contract provide that the decision of the Engineer is to be final and conclusive, such decision shall not be referable to arbitration under this Clause nor shall the same be questioned in any other form of proceedings whatsoever.</w:t>
      </w:r>
    </w:p>
    <w:p w:rsidR="006A382A" w:rsidRDefault="006A382A" w:rsidP="006A382A">
      <w:pPr>
        <w:pStyle w:val="PlainText"/>
        <w:tabs>
          <w:tab w:val="left" w:pos="1440"/>
        </w:tabs>
        <w:ind w:left="1440" w:hanging="720"/>
        <w:jc w:val="both"/>
        <w:rPr>
          <w:rFonts w:ascii="Times New Roman" w:hAnsi="Times New Roman"/>
          <w:sz w:val="24"/>
        </w:rPr>
      </w:pPr>
    </w:p>
    <w:p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rsidR="006A382A" w:rsidRDefault="006A382A" w:rsidP="006A382A">
      <w:pPr>
        <w:pStyle w:val="PlainText"/>
        <w:ind w:left="2160" w:hanging="720"/>
        <w:jc w:val="both"/>
        <w:rPr>
          <w:rFonts w:ascii="Times New Roman" w:hAnsi="Times New Roman"/>
          <w:sz w:val="24"/>
        </w:rPr>
      </w:pPr>
    </w:p>
    <w:p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rsidR="006A382A" w:rsidRDefault="006A382A" w:rsidP="006A382A">
      <w:pPr>
        <w:pStyle w:val="PlainText"/>
        <w:ind w:left="144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1440" w:hanging="720"/>
        <w:jc w:val="both"/>
        <w:rPr>
          <w:rFonts w:ascii="Times New Roman" w:hAnsi="Times New Roman"/>
          <w:sz w:val="24"/>
        </w:rPr>
      </w:pPr>
    </w:p>
    <w:p w:rsidR="006A382A" w:rsidRDefault="006A382A" w:rsidP="006A382A">
      <w:pPr>
        <w:pStyle w:val="PlainText"/>
        <w:ind w:left="720" w:hanging="720"/>
        <w:jc w:val="both"/>
        <w:rPr>
          <w:rFonts w:ascii="Times New Roman" w:hAnsi="Times New Roman"/>
          <w:sz w:val="24"/>
        </w:rPr>
      </w:pPr>
    </w:p>
    <w:p w:rsidR="006A382A" w:rsidRDefault="006A382A" w:rsidP="006A382A">
      <w:pPr>
        <w:rPr>
          <w:rFonts w:ascii="Times New Roman" w:hAnsi="Times New Roman"/>
        </w:rPr>
      </w:pPr>
      <w:r>
        <w:rPr>
          <w:b/>
          <w:sz w:val="22"/>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STANDARD FORMS</w:t>
      </w:r>
    </w:p>
    <w:p w:rsidR="006A382A" w:rsidRDefault="006A382A" w:rsidP="006A382A">
      <w:pPr>
        <w:pStyle w:val="Heading1"/>
      </w:pPr>
    </w:p>
    <w:p w:rsidR="006A382A" w:rsidRDefault="006A382A" w:rsidP="006A382A">
      <w:pPr>
        <w:pStyle w:val="Heading1"/>
      </w:pPr>
    </w:p>
    <w:p w:rsidR="006A382A" w:rsidRDefault="006A382A" w:rsidP="006A382A">
      <w:pPr>
        <w:pStyle w:val="Heading1"/>
      </w:pPr>
    </w:p>
    <w:p w:rsidR="006A382A" w:rsidRDefault="006A382A" w:rsidP="006A382A">
      <w:pPr>
        <w:pStyle w:val="Heading1"/>
      </w:pPr>
      <w:r>
        <w:br w:type="page"/>
      </w:r>
      <w:r>
        <w:lastRenderedPageBreak/>
        <w:t>STANDARD FORMS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rsidR="006A382A" w:rsidRDefault="006A382A" w:rsidP="006A382A">
      <w:pPr>
        <w:tabs>
          <w:tab w:val="left" w:pos="1080"/>
          <w:tab w:val="left" w:pos="6930"/>
        </w:tabs>
        <w:jc w:val="both"/>
        <w:rPr>
          <w:rFonts w:ascii="Times New Roman" w:hAnsi="Times New Roman"/>
        </w:rPr>
      </w:pP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rsidR="006A382A" w:rsidRDefault="006A382A" w:rsidP="006A382A">
      <w:pPr>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rsidR="006A382A" w:rsidRDefault="006A382A" w:rsidP="006A382A">
      <w:pPr>
        <w:tabs>
          <w:tab w:val="left" w:pos="1080"/>
          <w:tab w:val="left" w:pos="6930"/>
        </w:tabs>
        <w:ind w:left="360"/>
        <w:jc w:val="both"/>
        <w:rPr>
          <w:rFonts w:ascii="Times New Roman" w:hAnsi="Times New Roman"/>
        </w:rPr>
      </w:pPr>
    </w:p>
    <w:p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rsidR="006A382A" w:rsidRDefault="006A382A" w:rsidP="006A382A">
      <w:pPr>
        <w:tabs>
          <w:tab w:val="left" w:pos="1080"/>
          <w:tab w:val="left" w:pos="6930"/>
        </w:tabs>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rsidR="006A382A" w:rsidRDefault="006A382A" w:rsidP="006A382A">
      <w:pPr>
        <w:pStyle w:val="PlainText"/>
        <w:jc w:val="center"/>
        <w:rPr>
          <w:rFonts w:ascii="Times New Roman" w:hAnsi="Times New Roman"/>
          <w:sz w:val="24"/>
        </w:rPr>
      </w:pPr>
      <w:r>
        <w:rPr>
          <w:rFonts w:ascii="Times New Roman" w:hAnsi="Times New Roman"/>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jc w:val="righ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rsidR="006A382A" w:rsidRDefault="006A382A" w:rsidP="006A382A">
      <w:pPr>
        <w:pStyle w:val="PlainText"/>
        <w:rPr>
          <w:rFonts w:ascii="Times New Roman" w:hAnsi="Times New Roman"/>
          <w:sz w:val="24"/>
        </w:rPr>
      </w:pPr>
    </w:p>
    <w:p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rsidR="006A382A" w:rsidRDefault="006A382A" w:rsidP="006A382A">
      <w:pPr>
        <w:jc w:val="both"/>
        <w:rPr>
          <w:rFonts w:ascii="Times New Roman" w:hAnsi="Times New Roman"/>
          <w:lang w:val="en-GB"/>
        </w:rPr>
      </w:pPr>
    </w:p>
    <w:p w:rsidR="006A382A" w:rsidRDefault="006A382A" w:rsidP="006A382A">
      <w:pPr>
        <w:pStyle w:val="BodyTextIndent2"/>
        <w:ind w:left="720" w:hanging="720"/>
      </w:pPr>
      <w:r>
        <w:t>(1)</w:t>
      </w:r>
      <w:r>
        <w:tab/>
        <w:t>that the Bid Security shall remain valid for a period 28 days beyond the period of validity of the Bid;</w:t>
      </w:r>
    </w:p>
    <w:p w:rsidR="006A382A" w:rsidRDefault="006A382A" w:rsidP="006A382A">
      <w:pPr>
        <w:ind w:left="1440" w:hanging="720"/>
        <w:jc w:val="both"/>
        <w:rPr>
          <w:rFonts w:ascii="Times New Roman" w:hAnsi="Times New Roman"/>
          <w:lang w:val="en-GB"/>
        </w:rPr>
      </w:pPr>
    </w:p>
    <w:p w:rsidR="006A382A" w:rsidRDefault="006A382A" w:rsidP="006A382A">
      <w:pPr>
        <w:pStyle w:val="BodyTextIndent2"/>
        <w:ind w:left="720" w:hanging="720"/>
      </w:pPr>
      <w:r>
        <w:rPr>
          <w:lang w:val="en-GB"/>
        </w:rPr>
        <w:t>(2)</w:t>
      </w:r>
      <w:r>
        <w:rPr>
          <w:lang w:val="en-GB"/>
        </w:rPr>
        <w:tab/>
        <w:t>that in the event of</w:t>
      </w:r>
      <w:r>
        <w:t>;</w:t>
      </w:r>
    </w:p>
    <w:p w:rsidR="006A382A" w:rsidRDefault="006A382A" w:rsidP="006A382A">
      <w:pPr>
        <w:pStyle w:val="BodyTextIndent2"/>
        <w:ind w:left="0"/>
      </w:pPr>
    </w:p>
    <w:p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rsidR="006A382A" w:rsidRDefault="006A382A" w:rsidP="006A382A">
      <w:pPr>
        <w:tabs>
          <w:tab w:val="left" w:pos="720"/>
        </w:tabs>
        <w:spacing w:after="80"/>
        <w:jc w:val="both"/>
        <w:rPr>
          <w:rFonts w:ascii="Times New Roman" w:hAnsi="Times New Roman"/>
          <w:lang w:val="en-GB"/>
        </w:rPr>
      </w:pPr>
    </w:p>
    <w:p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w:t>
      </w:r>
      <w:r>
        <w:rPr>
          <w:rFonts w:ascii="Times New Roman" w:hAnsi="Times New Roman"/>
          <w:lang w:val="en-GB"/>
        </w:rPr>
        <w:tab/>
        <w:t>furnish the required Performance Security, in accordance with Clause 34 of Instructions to Bidders, or</w:t>
      </w:r>
    </w:p>
    <w:p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rsidR="006A382A" w:rsidRDefault="006A382A" w:rsidP="006A382A">
      <w:pPr>
        <w:pStyle w:val="BodyTextIndent2"/>
        <w:ind w:left="720" w:hanging="720"/>
        <w:rPr>
          <w:lang w:val="en-GB"/>
        </w:rPr>
      </w:pPr>
    </w:p>
    <w:p w:rsidR="006A382A" w:rsidRDefault="006A382A" w:rsidP="006A382A">
      <w:pPr>
        <w:pStyle w:val="BodyTextIndent2"/>
        <w:ind w:left="720" w:hanging="720"/>
        <w:rPr>
          <w:lang w:val="en-GB"/>
        </w:rPr>
      </w:pPr>
    </w:p>
    <w:p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rsidR="006A382A" w:rsidRDefault="006A382A" w:rsidP="006A382A">
      <w:pPr>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rsidR="006A382A" w:rsidRDefault="006A382A" w:rsidP="006A382A">
      <w:pPr>
        <w:jc w:val="both"/>
        <w:rPr>
          <w:rFonts w:ascii="Times New Roman" w:hAnsi="Times New Roman"/>
          <w:lang w:val="en-GB"/>
        </w:rPr>
      </w:pPr>
    </w:p>
    <w:p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rsidR="006A382A" w:rsidRDefault="006A382A" w:rsidP="006A382A">
      <w:pPr>
        <w:ind w:left="3600" w:firstLine="720"/>
        <w:rPr>
          <w:rFonts w:ascii="Times New Roman" w:hAnsi="Times New Roman"/>
          <w:b/>
          <w:lang w:val="en-GB"/>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u w:val="single"/>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r>
        <w:rPr>
          <w:rFonts w:ascii="Times New Roman" w:hAnsi="Times New Roman"/>
          <w:sz w:val="24"/>
        </w:rPr>
        <w:tab/>
        <w:t>Corporate Secretary (Seal)</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rsidR="006A382A" w:rsidRDefault="006A382A" w:rsidP="006A382A">
      <w:pPr>
        <w:rPr>
          <w:rFonts w:ascii="Times New Roman" w:hAnsi="Times New Roman"/>
        </w:rPr>
      </w:pPr>
    </w:p>
    <w:p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NOW this Agreement witnesseth as follows:</w:t>
      </w:r>
    </w:p>
    <w:p w:rsidR="006A382A" w:rsidRDefault="006A382A" w:rsidP="006A382A">
      <w:pPr>
        <w:jc w:val="both"/>
        <w:rPr>
          <w:rFonts w:ascii="Times New Roman" w:hAnsi="Times New Roman"/>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rsidR="006A382A" w:rsidRDefault="006A382A" w:rsidP="006A382A">
      <w:pPr>
        <w:jc w:val="both"/>
        <w:rPr>
          <w:rFonts w:ascii="Times New Roman" w:hAnsi="Times New Roman"/>
          <w:sz w:val="12"/>
        </w:rPr>
      </w:pPr>
    </w:p>
    <w:p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rsidR="006A382A" w:rsidRDefault="006A382A" w:rsidP="006A382A">
      <w:pPr>
        <w:tabs>
          <w:tab w:val="left" w:pos="720"/>
        </w:tabs>
        <w:jc w:val="both"/>
        <w:rPr>
          <w:rFonts w:ascii="Times New Roman" w:hAnsi="Times New Roman"/>
        </w:rPr>
      </w:pPr>
    </w:p>
    <w:p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rsidR="006A382A" w:rsidRDefault="006A382A" w:rsidP="006A382A">
      <w:pPr>
        <w:tabs>
          <w:tab w:val="left" w:pos="1440"/>
        </w:tabs>
        <w:jc w:val="both"/>
        <w:rPr>
          <w:rFonts w:ascii="Times New Roman" w:hAnsi="Times New Roman"/>
        </w:rPr>
      </w:pPr>
      <w:r>
        <w:rPr>
          <w:rFonts w:ascii="Times New Roman" w:hAnsi="Times New Roman"/>
        </w:rPr>
        <w:t xml:space="preserve">            (i)</w:t>
      </w:r>
      <w:r>
        <w:rPr>
          <w:rFonts w:ascii="Times New Roman" w:hAnsi="Times New Roman"/>
        </w:rPr>
        <w:tab/>
        <w:t>The Specifications</w:t>
      </w:r>
    </w:p>
    <w:p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6A382A" w:rsidRDefault="006A382A" w:rsidP="006A382A">
      <w:pPr>
        <w:jc w:val="both"/>
        <w:rPr>
          <w:rFonts w:ascii="Times New Roman" w:hAnsi="Times New Roman"/>
          <w:sz w:val="12"/>
        </w:rPr>
      </w:pPr>
    </w:p>
    <w:p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6A382A" w:rsidRDefault="006A382A" w:rsidP="006A382A">
      <w:pPr>
        <w:jc w:val="both"/>
        <w:rPr>
          <w:rFonts w:ascii="Times New Roman" w:hAnsi="Times New Roman"/>
          <w:sz w:val="12"/>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rsidR="006A382A" w:rsidRDefault="006A382A" w:rsidP="006A382A">
      <w:pPr>
        <w:jc w:val="both"/>
        <w:rPr>
          <w:rFonts w:ascii="Times New Roman" w:hAnsi="Times New Roman"/>
          <w:sz w:val="16"/>
        </w:rPr>
      </w:pPr>
    </w:p>
    <w:p w:rsidR="006A382A" w:rsidRDefault="006A382A" w:rsidP="006A382A">
      <w:pPr>
        <w:tabs>
          <w:tab w:val="left" w:pos="5040"/>
        </w:tabs>
        <w:rPr>
          <w:rFonts w:ascii="Times New Roman" w:hAnsi="Times New Roman"/>
          <w:b/>
        </w:rPr>
      </w:pPr>
    </w:p>
    <w:p w:rsidR="006A382A" w:rsidRDefault="006A382A" w:rsidP="006A382A">
      <w:pPr>
        <w:tabs>
          <w:tab w:val="left" w:pos="5040"/>
        </w:tabs>
        <w:rPr>
          <w:rFonts w:ascii="Times New Roman" w:hAnsi="Times New Roman"/>
        </w:rPr>
      </w:pPr>
      <w:r>
        <w:rPr>
          <w:rFonts w:ascii="Times New Roman" w:hAnsi="Times New Roman"/>
        </w:rPr>
        <w:br w:type="page"/>
      </w:r>
    </w:p>
    <w:p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p>
    <w:p w:rsidR="006A382A" w:rsidRDefault="006A382A" w:rsidP="006A382A">
      <w:pPr>
        <w:rPr>
          <w:rFonts w:ascii="Times New Roman" w:hAnsi="Times New Roman"/>
        </w:rPr>
      </w:pPr>
      <w:r>
        <w:rPr>
          <w:rFonts w:ascii="Times New Roman" w:hAnsi="Times New Roman"/>
        </w:rPr>
        <w:t>Signed, Sealed and Delivered in the presence of:</w:t>
      </w:r>
    </w:p>
    <w:p w:rsidR="006A382A" w:rsidRDefault="006A382A" w:rsidP="006A382A">
      <w:pPr>
        <w:tabs>
          <w:tab w:val="left" w:pos="5040"/>
        </w:tabs>
        <w:spacing w:before="60" w:after="60"/>
        <w:rPr>
          <w:rFonts w:ascii="Times New Roman" w:hAnsi="Times New Roman"/>
        </w:rPr>
      </w:pP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rsidR="006A382A" w:rsidRDefault="006A382A" w:rsidP="006A382A">
      <w:pPr>
        <w:tabs>
          <w:tab w:val="left" w:pos="5040"/>
        </w:tabs>
        <w:spacing w:before="60" w:after="60"/>
        <w:rPr>
          <w:rFonts w:ascii="Times New Roman" w:hAnsi="Times New Roman"/>
          <w:b/>
        </w:rPr>
      </w:pPr>
    </w:p>
    <w:p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rsidR="006A382A" w:rsidRDefault="006A382A" w:rsidP="006A382A">
      <w:pPr>
        <w:pStyle w:val="PlainText"/>
        <w:rPr>
          <w:rFonts w:ascii="Times New Roman" w:hAnsi="Times New Roman"/>
          <w:sz w:val="24"/>
        </w:rPr>
      </w:pPr>
    </w:p>
    <w:p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rsidR="006A382A" w:rsidRDefault="006A382A" w:rsidP="006A382A">
      <w:pPr>
        <w:pStyle w:val="PlainText"/>
        <w:rPr>
          <w:rFonts w:ascii="Times New Roman" w:hAnsi="Times New Roman"/>
          <w:sz w:val="24"/>
        </w:rPr>
      </w:pPr>
    </w:p>
    <w:p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spacing w:before="60" w:after="60"/>
        <w:jc w:val="both"/>
        <w:rPr>
          <w:rFonts w:ascii="Times New Roman" w:hAnsi="Times New Roman"/>
        </w:rPr>
      </w:pPr>
      <w:r>
        <w:rPr>
          <w:rFonts w:ascii="Times New Roman" w:hAnsi="Times New Roman"/>
        </w:rPr>
        <w:t>We, ____________________________________ (the Guarantor), waiving all objections  and defences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rsidR="006A382A" w:rsidRDefault="006A382A" w:rsidP="006A382A">
      <w:pPr>
        <w:tabs>
          <w:tab w:val="left" w:pos="720"/>
        </w:tabs>
        <w:jc w:val="both"/>
        <w:rPr>
          <w:rFonts w:ascii="Times New Roman" w:hAnsi="Times New Roman"/>
        </w:rPr>
      </w:pPr>
    </w:p>
    <w:p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p>
    <w:p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p>
    <w:p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Witness: </w:t>
      </w:r>
    </w:p>
    <w:p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rsidR="006A382A" w:rsidRDefault="006A382A" w:rsidP="006A382A">
      <w:pPr>
        <w:tabs>
          <w:tab w:val="left" w:pos="720"/>
        </w:tabs>
        <w:jc w:val="both"/>
        <w:rPr>
          <w:rFonts w:ascii="Times New Roman" w:hAnsi="Times New Roman"/>
        </w:rPr>
      </w:pPr>
    </w:p>
    <w:p w:rsidR="006A382A" w:rsidRDefault="006A382A" w:rsidP="006A382A">
      <w:pPr>
        <w:tabs>
          <w:tab w:val="left" w:pos="720"/>
        </w:tabs>
        <w:jc w:val="both"/>
        <w:rPr>
          <w:rFonts w:ascii="Times New Roman" w:hAnsi="Times New Roman"/>
        </w:rPr>
      </w:pPr>
      <w:r>
        <w:rPr>
          <w:rFonts w:ascii="Times New Roman" w:hAnsi="Times New Roman"/>
        </w:rPr>
        <w:br w:type="page"/>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SPECIFICATIONS</w:t>
      </w: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r>
        <w:rPr>
          <w:rFonts w:ascii="Times New Roman" w:hAnsi="Times New Roman"/>
          <w:b/>
          <w:sz w:val="28"/>
        </w:rPr>
        <w:t>SPECIAL PROVISIONS</w:t>
      </w:r>
    </w:p>
    <w:p w:rsidR="006A382A" w:rsidRDefault="006A382A" w:rsidP="006A382A">
      <w:pPr>
        <w:jc w:val="center"/>
        <w:rPr>
          <w:rFonts w:ascii="Times New Roman" w:hAnsi="Times New Roman"/>
        </w:rPr>
      </w:pPr>
      <w:r>
        <w:rPr>
          <w:rFonts w:ascii="Times New Roman" w:hAnsi="Times New Roman"/>
        </w:rPr>
        <w:t>(To be prepared and incorporated by the Employer)</w:t>
      </w:r>
    </w:p>
    <w:p w:rsidR="006A382A" w:rsidRDefault="006A382A" w:rsidP="006A382A">
      <w:pPr>
        <w:pStyle w:val="PlainText"/>
        <w:jc w:val="both"/>
        <w:rPr>
          <w:rFonts w:ascii="Times New Roman" w:hAnsi="Times New Roman"/>
          <w:sz w:val="24"/>
        </w:rPr>
      </w:pPr>
    </w:p>
    <w:p w:rsidR="006A382A" w:rsidRDefault="006A382A" w:rsidP="006A382A">
      <w:pPr>
        <w:jc w:val="both"/>
        <w:rPr>
          <w:rFonts w:ascii="Times New Roman" w:hAnsi="Times New Roman"/>
        </w:rPr>
      </w:pPr>
      <w:r>
        <w:rPr>
          <w:rFonts w:ascii="Times New Roman" w:hAnsi="Times New Roman"/>
        </w:rPr>
        <w:br w:type="page"/>
      </w: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jc w:val="both"/>
        <w:rPr>
          <w:rFonts w:ascii="Times New Roman" w:hAnsi="Times New Roman"/>
        </w:rPr>
      </w:pPr>
    </w:p>
    <w:p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rsidR="006A382A" w:rsidRDefault="006A382A" w:rsidP="006A382A">
      <w:pPr>
        <w:tabs>
          <w:tab w:val="left" w:pos="1170"/>
        </w:tabs>
        <w:jc w:val="both"/>
        <w:rPr>
          <w:rFonts w:ascii="Times New Roman" w:hAnsi="Times New Roman"/>
        </w:rPr>
      </w:pPr>
    </w:p>
    <w:p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center"/>
        <w:rPr>
          <w:rFonts w:ascii="Times New Roman" w:hAnsi="Times New Roman"/>
        </w:rPr>
      </w:pPr>
    </w:p>
    <w:p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rsidR="006A382A" w:rsidRDefault="006A382A" w:rsidP="006A382A">
      <w:pPr>
        <w:rPr>
          <w:rFonts w:ascii="Tahoma" w:hAnsi="Tahoma" w:cs="Tahoma"/>
          <w:b/>
          <w:bCs/>
          <w:sz w:val="23"/>
          <w:szCs w:val="23"/>
        </w:rPr>
      </w:pPr>
      <w:r>
        <w:rPr>
          <w:rFonts w:ascii="Tahoma" w:hAnsi="Tahoma" w:cs="Tahoma"/>
          <w:b/>
          <w:bCs/>
          <w:sz w:val="23"/>
          <w:szCs w:val="23"/>
        </w:rPr>
        <w:t>Check List</w:t>
      </w:r>
    </w:p>
    <w:p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5"/>
        <w:gridCol w:w="855"/>
        <w:gridCol w:w="7866"/>
      </w:tblGrid>
      <w:tr w:rsidR="006A382A" w:rsidTr="00184103">
        <w:trPr>
          <w:trHeight w:val="403"/>
        </w:trPr>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rsidTr="00184103">
        <w:trPr>
          <w:trHeight w:val="403"/>
        </w:trPr>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jc w:val="both"/>
        <w:rPr>
          <w:rFonts w:ascii="Times New Roman" w:hAnsi="Times New Roman"/>
          <w:color w:val="000000"/>
        </w:rPr>
      </w:pPr>
    </w:p>
    <w:p w:rsidR="006A382A" w:rsidRDefault="006A382A" w:rsidP="006A382A">
      <w:pPr>
        <w:pStyle w:val="BodyText21"/>
        <w:ind w:left="0"/>
        <w:jc w:val="right"/>
      </w:pPr>
    </w:p>
    <w:p w:rsidR="006A382A" w:rsidRDefault="006A382A" w:rsidP="006A382A">
      <w:pPr>
        <w:pStyle w:val="BodyText21"/>
        <w:ind w:left="0"/>
        <w:jc w:val="right"/>
        <w:rPr>
          <w:b/>
          <w:color w:val="000000"/>
          <w:sz w:val="23"/>
          <w:szCs w:val="23"/>
        </w:rPr>
      </w:pPr>
      <w:r>
        <w:rPr>
          <w:b/>
          <w:color w:val="000000"/>
          <w:sz w:val="23"/>
          <w:szCs w:val="23"/>
        </w:rPr>
        <w:t>Appendix B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b/>
          <w:color w:val="000000"/>
          <w:sz w:val="23"/>
          <w:szCs w:val="23"/>
        </w:rPr>
      </w:pPr>
    </w:p>
    <w:p w:rsidR="006A382A" w:rsidRDefault="006A382A" w:rsidP="006A382A">
      <w:pPr>
        <w:pStyle w:val="BodyText21"/>
        <w:ind w:left="0"/>
        <w:jc w:val="center"/>
        <w:rPr>
          <w:color w:val="000000"/>
          <w:sz w:val="23"/>
          <w:szCs w:val="23"/>
        </w:rPr>
      </w:pPr>
      <w:r>
        <w:rPr>
          <w:b/>
          <w:color w:val="000000"/>
          <w:sz w:val="23"/>
          <w:szCs w:val="23"/>
        </w:rPr>
        <w:t>EVIDENCE OF BIDDER’S CAPABILITY</w:t>
      </w: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color w:val="000000"/>
          <w:sz w:val="23"/>
          <w:szCs w:val="23"/>
        </w:rPr>
      </w:pPr>
    </w:p>
    <w:p w:rsidR="006A382A" w:rsidRDefault="006A382A" w:rsidP="006A382A">
      <w:pPr>
        <w:tabs>
          <w:tab w:val="left" w:pos="720"/>
          <w:tab w:val="left" w:pos="1440"/>
          <w:tab w:val="left" w:pos="2160"/>
        </w:tabs>
        <w:rPr>
          <w:rFonts w:ascii="Times New Roman" w:hAnsi="Times New Roman"/>
          <w:sz w:val="25"/>
          <w:szCs w:val="25"/>
        </w:rPr>
      </w:pP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sz w:val="25"/>
          <w:szCs w:val="25"/>
        </w:rPr>
        <w:sectPr w:rsidR="006A382A">
          <w:headerReference w:type="default" r:id="rId26"/>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6A382A" w:rsidRDefault="006A382A" w:rsidP="00184103">
            <w:pPr>
              <w:pStyle w:val="BodyText21"/>
              <w:ind w:left="0" w:firstLineChars="200" w:firstLine="482"/>
              <w:rPr>
                <w:b/>
                <w:bCs/>
                <w:sz w:val="32"/>
                <w:szCs w:val="32"/>
              </w:rPr>
            </w:pPr>
            <w:r>
              <w:rPr>
                <w:b/>
                <w:color w:val="000000"/>
                <w:szCs w:val="24"/>
              </w:rPr>
              <w:lastRenderedPageBreak/>
              <w:t xml:space="preserve">A)    </w:t>
            </w:r>
            <w:r w:rsidR="0077455E" w:rsidRPr="00D23431">
              <w:rPr>
                <w:rFonts w:asciiTheme="majorBidi" w:hAnsiTheme="majorBidi" w:cstheme="majorBidi"/>
                <w:szCs w:val="24"/>
              </w:rPr>
              <w:t>Construction of Solar Irrigation</w:t>
            </w:r>
            <w:r w:rsidR="0077455E">
              <w:rPr>
                <w:rFonts w:asciiTheme="majorBidi" w:hAnsiTheme="majorBidi" w:cstheme="majorBidi"/>
                <w:szCs w:val="24"/>
              </w:rPr>
              <w:t xml:space="preserve"> Tubewells in Union</w:t>
            </w:r>
            <w:r w:rsidR="0077455E" w:rsidRPr="00D23431">
              <w:rPr>
                <w:rFonts w:asciiTheme="majorBidi" w:hAnsiTheme="majorBidi" w:cstheme="majorBidi"/>
                <w:szCs w:val="24"/>
              </w:rPr>
              <w:t xml:space="preserve"> </w:t>
            </w:r>
            <w:r w:rsidR="0077455E">
              <w:rPr>
                <w:rFonts w:asciiTheme="majorBidi" w:hAnsiTheme="majorBidi" w:cstheme="majorBidi"/>
                <w:szCs w:val="24"/>
              </w:rPr>
              <w:t xml:space="preserve">Council Nizampur and kahii, </w:t>
            </w:r>
            <w:r w:rsidR="0077455E" w:rsidRPr="00D23431">
              <w:rPr>
                <w:rFonts w:asciiTheme="majorBidi" w:hAnsiTheme="majorBidi" w:cstheme="majorBidi"/>
                <w:szCs w:val="24"/>
              </w:rPr>
              <w:t>District Nowshera</w:t>
            </w:r>
            <w:r w:rsidR="0077455E">
              <w:rPr>
                <w:rFonts w:asciiTheme="majorBidi" w:hAnsiTheme="majorBidi" w:cstheme="majorBidi"/>
                <w:szCs w:val="24"/>
              </w:rPr>
              <w:t xml:space="preserve"> (Solar Work).</w:t>
            </w:r>
          </w:p>
        </w:tc>
      </w:tr>
      <w:tr w:rsidR="006A382A" w:rsidTr="00A7378B">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Water Horse Power (WHP) / </w:t>
            </w:r>
          </w:p>
          <w:p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Efficiency (%)</w:t>
            </w:r>
          </w:p>
          <w:p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 xml:space="preserve">BREAK HOURSE POWER </w:t>
            </w:r>
          </w:p>
          <w:p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De-rating Factor (%)</w:t>
            </w:r>
          </w:p>
          <w:p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PV Module Make &amp; Watt</w:t>
            </w:r>
          </w:p>
        </w:tc>
      </w:tr>
      <w:tr w:rsidR="006A382A" w:rsidTr="00A7378B">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6A382A" w:rsidRDefault="006A382A" w:rsidP="00184103">
            <w:pPr>
              <w:jc w:val="center"/>
              <w:rPr>
                <w:rFonts w:ascii="Times New Roman" w:hAnsi="Times New Roman"/>
              </w:rPr>
            </w:pPr>
          </w:p>
        </w:tc>
      </w:tr>
      <w:tr w:rsidR="006A382A"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6A382A" w:rsidRDefault="00101D3D" w:rsidP="00AE3537">
            <w:pPr>
              <w:rPr>
                <w:rFonts w:ascii="Times New Roman" w:hAnsi="Times New Roman"/>
                <w:bCs/>
              </w:rPr>
            </w:pPr>
            <w:r>
              <w:rPr>
                <w:rFonts w:ascii="Times New Roman" w:hAnsi="Times New Roman"/>
              </w:rPr>
              <w:t>Tubwell No 1</w:t>
            </w:r>
          </w:p>
        </w:tc>
        <w:tc>
          <w:tcPr>
            <w:tcW w:w="731" w:type="dxa"/>
            <w:tcBorders>
              <w:top w:val="single" w:sz="4" w:space="0" w:color="auto"/>
              <w:left w:val="single" w:sz="4" w:space="0" w:color="auto"/>
              <w:bottom w:val="single" w:sz="4" w:space="0" w:color="auto"/>
              <w:right w:val="single" w:sz="4" w:space="0" w:color="auto"/>
            </w:tcBorders>
            <w:vAlign w:val="center"/>
          </w:tcPr>
          <w:p w:rsidR="006A382A" w:rsidRDefault="00101D3D" w:rsidP="00293F53">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101D3D" w:rsidP="00181F68">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101D3D" w:rsidP="00F47FB2">
            <w:pPr>
              <w:jc w:val="center"/>
              <w:rPr>
                <w:rFonts w:ascii="Times New Roman" w:hAnsi="Times New Roman"/>
                <w:bCs/>
              </w:rPr>
            </w:pPr>
            <w:r>
              <w:rPr>
                <w:rFonts w:ascii="Times New Roman" w:hAnsi="Times New Roman"/>
                <w:bCs/>
              </w:rPr>
              <w:t>4</w:t>
            </w:r>
            <w:r w:rsidR="00F47FB2">
              <w:rPr>
                <w:rFonts w:ascii="Times New Roman" w:hAnsi="Times New Roman"/>
                <w:bCs/>
              </w:rPr>
              <w:t>2</w:t>
            </w:r>
            <w:r>
              <w:rPr>
                <w:rFonts w:ascii="Times New Roman" w:hAnsi="Times New Roman"/>
                <w:bCs/>
              </w:rPr>
              <w:t>0</w:t>
            </w:r>
          </w:p>
        </w:tc>
        <w:tc>
          <w:tcPr>
            <w:tcW w:w="60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p w:rsidR="006A382A" w:rsidRDefault="006A382A" w:rsidP="00184103">
            <w:pPr>
              <w:jc w:val="center"/>
              <w:rPr>
                <w:rFonts w:ascii="Times New Roman" w:hAnsi="Times New Roman"/>
                <w:bCs/>
              </w:rPr>
            </w:pPr>
          </w:p>
        </w:tc>
      </w:tr>
      <w:tr w:rsidR="00696A0D"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rsidR="00696A0D" w:rsidRDefault="00696A0D" w:rsidP="00931F7D">
            <w:pPr>
              <w:rPr>
                <w:rFonts w:ascii="Times New Roman" w:hAnsi="Times New Roman"/>
                <w:bCs/>
              </w:rPr>
            </w:pPr>
            <w:r>
              <w:rPr>
                <w:rFonts w:ascii="Times New Roman" w:hAnsi="Times New Roman"/>
              </w:rPr>
              <w:t>Tubwell No 2</w:t>
            </w:r>
          </w:p>
        </w:tc>
        <w:tc>
          <w:tcPr>
            <w:tcW w:w="731" w:type="dxa"/>
            <w:tcBorders>
              <w:top w:val="single" w:sz="4" w:space="0" w:color="auto"/>
              <w:left w:val="single" w:sz="4" w:space="0" w:color="auto"/>
              <w:bottom w:val="single" w:sz="4" w:space="0" w:color="auto"/>
              <w:right w:val="single" w:sz="4" w:space="0" w:color="auto"/>
            </w:tcBorders>
            <w:vAlign w:val="center"/>
          </w:tcPr>
          <w:p w:rsidR="00696A0D" w:rsidRDefault="00696A0D"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696A0D" w:rsidRDefault="00696A0D"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696A0D" w:rsidRDefault="00696A0D" w:rsidP="00F47FB2">
            <w:pPr>
              <w:jc w:val="center"/>
            </w:pPr>
            <w:r w:rsidRPr="006D2008">
              <w:rPr>
                <w:rFonts w:ascii="Times New Roman" w:hAnsi="Times New Roman"/>
                <w:bCs/>
              </w:rPr>
              <w:t>4</w:t>
            </w:r>
            <w:r w:rsidR="00F47FB2">
              <w:rPr>
                <w:rFonts w:ascii="Times New Roman" w:hAnsi="Times New Roman"/>
                <w:bCs/>
              </w:rPr>
              <w:t>2</w:t>
            </w:r>
            <w:r w:rsidRPr="006D2008">
              <w:rPr>
                <w:rFonts w:ascii="Times New Roman" w:hAnsi="Times New Roman"/>
                <w:bCs/>
              </w:rPr>
              <w:t>0</w:t>
            </w:r>
          </w:p>
        </w:tc>
        <w:tc>
          <w:tcPr>
            <w:tcW w:w="600"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696A0D" w:rsidRDefault="00696A0D" w:rsidP="00184103">
            <w:pPr>
              <w:jc w:val="center"/>
              <w:rPr>
                <w:rFonts w:ascii="Times New Roman" w:hAnsi="Times New Roman"/>
                <w:bCs/>
              </w:rPr>
            </w:pPr>
          </w:p>
        </w:tc>
      </w:tr>
      <w:tr w:rsidR="00F47FB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p w:rsidR="00F47FB2" w:rsidRDefault="00F47FB2" w:rsidP="00184103">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rPr>
                <w:rFonts w:ascii="Times New Roman" w:hAnsi="Times New Roman"/>
                <w:bCs/>
              </w:rPr>
            </w:pPr>
            <w:r>
              <w:rPr>
                <w:rFonts w:ascii="Times New Roman" w:hAnsi="Times New Roman"/>
              </w:rPr>
              <w:t>Tubwell No 3</w:t>
            </w:r>
          </w:p>
        </w:tc>
        <w:tc>
          <w:tcPr>
            <w:tcW w:w="731"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F47FB2" w:rsidRDefault="00F47FB2">
            <w:r w:rsidRPr="0084010D">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r>
      <w:tr w:rsidR="00F47FB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rPr>
                <w:rFonts w:ascii="Times New Roman" w:hAnsi="Times New Roman"/>
                <w:bCs/>
              </w:rPr>
            </w:pPr>
            <w:r>
              <w:rPr>
                <w:rFonts w:ascii="Times New Roman" w:hAnsi="Times New Roman"/>
              </w:rPr>
              <w:t>Tubwell No 4</w:t>
            </w:r>
          </w:p>
        </w:tc>
        <w:tc>
          <w:tcPr>
            <w:tcW w:w="731"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F47FB2" w:rsidRDefault="00F47FB2">
            <w:r w:rsidRPr="0084010D">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r>
      <w:tr w:rsidR="00F47FB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47FB2" w:rsidRDefault="00F47FB2" w:rsidP="009C0418">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rPr>
                <w:rFonts w:ascii="Times New Roman" w:hAnsi="Times New Roman"/>
                <w:bCs/>
              </w:rPr>
            </w:pPr>
            <w:r>
              <w:rPr>
                <w:rFonts w:ascii="Times New Roman" w:hAnsi="Times New Roman"/>
              </w:rPr>
              <w:t>Tubwell No 5</w:t>
            </w:r>
          </w:p>
        </w:tc>
        <w:tc>
          <w:tcPr>
            <w:tcW w:w="731"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F47FB2" w:rsidRDefault="00F47FB2">
            <w:r w:rsidRPr="0084010D">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r>
      <w:tr w:rsidR="00F47FB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47FB2" w:rsidRDefault="00F47FB2" w:rsidP="001425B9">
            <w:pPr>
              <w:jc w:val="center"/>
              <w:rPr>
                <w:rFonts w:ascii="Times New Roman" w:hAnsi="Times New Roman"/>
                <w:bCs/>
              </w:rPr>
            </w:pPr>
            <w:r>
              <w:rPr>
                <w:rFonts w:ascii="Times New Roman" w:hAnsi="Times New Roman"/>
                <w:bCs/>
              </w:rPr>
              <w:lastRenderedPageBreak/>
              <w:t>6</w:t>
            </w:r>
          </w:p>
        </w:tc>
        <w:tc>
          <w:tcPr>
            <w:tcW w:w="2222"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rPr>
                <w:rFonts w:ascii="Times New Roman" w:hAnsi="Times New Roman"/>
                <w:bCs/>
              </w:rPr>
            </w:pPr>
            <w:r>
              <w:rPr>
                <w:rFonts w:ascii="Times New Roman" w:hAnsi="Times New Roman"/>
              </w:rPr>
              <w:t>Tubwell No 6</w:t>
            </w:r>
          </w:p>
        </w:tc>
        <w:tc>
          <w:tcPr>
            <w:tcW w:w="731"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F47FB2" w:rsidRDefault="00F47FB2">
            <w:r w:rsidRPr="0084010D">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r>
      <w:tr w:rsidR="00F47FB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47FB2" w:rsidRDefault="00F47FB2" w:rsidP="001425B9">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rPr>
                <w:rFonts w:ascii="Times New Roman" w:hAnsi="Times New Roman"/>
                <w:bCs/>
              </w:rPr>
            </w:pPr>
            <w:r>
              <w:rPr>
                <w:rFonts w:ascii="Times New Roman" w:hAnsi="Times New Roman"/>
              </w:rPr>
              <w:t>Tubwell No 7</w:t>
            </w:r>
          </w:p>
        </w:tc>
        <w:tc>
          <w:tcPr>
            <w:tcW w:w="731"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F47FB2" w:rsidRDefault="00F47FB2">
            <w:r w:rsidRPr="0084010D">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r>
      <w:tr w:rsidR="00F47FB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F47FB2" w:rsidRDefault="00E24FCF" w:rsidP="001425B9">
            <w:pPr>
              <w:jc w:val="center"/>
              <w:rPr>
                <w:rFonts w:ascii="Times New Roman" w:hAnsi="Times New Roman"/>
                <w:bCs/>
              </w:rPr>
            </w:pPr>
            <w:r>
              <w:rPr>
                <w:rFonts w:ascii="Times New Roman" w:hAnsi="Times New Roman"/>
                <w:bCs/>
              </w:rPr>
              <w:t>8</w:t>
            </w:r>
          </w:p>
        </w:tc>
        <w:tc>
          <w:tcPr>
            <w:tcW w:w="2222"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rPr>
                <w:rFonts w:ascii="Times New Roman" w:hAnsi="Times New Roman"/>
                <w:bCs/>
              </w:rPr>
            </w:pPr>
            <w:r>
              <w:rPr>
                <w:rFonts w:ascii="Times New Roman" w:hAnsi="Times New Roman"/>
              </w:rPr>
              <w:t>Tubwell No 8</w:t>
            </w:r>
          </w:p>
        </w:tc>
        <w:tc>
          <w:tcPr>
            <w:tcW w:w="731"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931F7D">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F47FB2" w:rsidRDefault="00F47FB2">
            <w:r w:rsidRPr="0084010D">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F47FB2" w:rsidRDefault="00F47FB2" w:rsidP="00184103">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101D3D" w:rsidRDefault="00101D3D" w:rsidP="006A382A">
      <w:pPr>
        <w:tabs>
          <w:tab w:val="center" w:pos="7193"/>
        </w:tabs>
        <w:rPr>
          <w:rFonts w:ascii="Times New Roman" w:hAnsi="Times New Roman"/>
          <w:sz w:val="25"/>
          <w:szCs w:val="25"/>
        </w:r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101D3D" w:rsidTr="00931F7D">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101D3D" w:rsidRDefault="00101D3D" w:rsidP="00931F7D">
            <w:pPr>
              <w:pStyle w:val="BodyText21"/>
              <w:ind w:left="0" w:firstLineChars="200" w:firstLine="482"/>
              <w:rPr>
                <w:b/>
                <w:bCs/>
                <w:sz w:val="32"/>
                <w:szCs w:val="32"/>
              </w:rPr>
            </w:pPr>
            <w:r>
              <w:rPr>
                <w:b/>
                <w:color w:val="000000"/>
                <w:szCs w:val="24"/>
              </w:rPr>
              <w:lastRenderedPageBreak/>
              <w:t xml:space="preserve">B)    </w:t>
            </w:r>
            <w:r w:rsidRPr="00D23431">
              <w:rPr>
                <w:rFonts w:asciiTheme="majorBidi" w:hAnsiTheme="majorBidi" w:cstheme="majorBidi"/>
                <w:szCs w:val="24"/>
              </w:rPr>
              <w:t>Construction of Solar Irrigation Tube</w:t>
            </w:r>
            <w:r>
              <w:rPr>
                <w:rFonts w:asciiTheme="majorBidi" w:hAnsiTheme="majorBidi" w:cstheme="majorBidi"/>
                <w:szCs w:val="24"/>
              </w:rPr>
              <w:t xml:space="preserve">well in Union Council Kheshki &amp; Risal Pur </w:t>
            </w:r>
            <w:r w:rsidRPr="00D23431">
              <w:rPr>
                <w:rFonts w:asciiTheme="majorBidi" w:hAnsiTheme="majorBidi" w:cstheme="majorBidi"/>
                <w:szCs w:val="24"/>
              </w:rPr>
              <w:t>District Nowshera</w:t>
            </w:r>
            <w:r>
              <w:rPr>
                <w:rFonts w:asciiTheme="majorBidi" w:hAnsiTheme="majorBidi" w:cstheme="majorBidi"/>
                <w:szCs w:val="24"/>
              </w:rPr>
              <w:t xml:space="preserve"> (Solar Work)</w:t>
            </w:r>
            <w:r w:rsidRPr="00D23431">
              <w:rPr>
                <w:rFonts w:asciiTheme="majorBidi" w:hAnsiTheme="majorBidi" w:cstheme="majorBidi"/>
                <w:szCs w:val="24"/>
              </w:rPr>
              <w:t xml:space="preserve">.   </w:t>
            </w:r>
          </w:p>
        </w:tc>
      </w:tr>
      <w:tr w:rsidR="00101D3D" w:rsidTr="00931F7D">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 xml:space="preserve">Water Horse Power (WHP) / </w:t>
            </w:r>
          </w:p>
          <w:p w:rsidR="00101D3D" w:rsidRDefault="00101D3D" w:rsidP="00931F7D">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Pump Efficiency (%)</w:t>
            </w:r>
          </w:p>
          <w:p w:rsidR="00101D3D" w:rsidRDefault="00101D3D" w:rsidP="00931F7D">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 xml:space="preserve">BREAK HOURSE POWER </w:t>
            </w:r>
          </w:p>
          <w:p w:rsidR="00101D3D" w:rsidRDefault="00101D3D" w:rsidP="00931F7D">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PV De-rating Factor (%)</w:t>
            </w:r>
          </w:p>
          <w:p w:rsidR="00101D3D" w:rsidRDefault="00101D3D" w:rsidP="00931F7D">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101D3D" w:rsidRDefault="00101D3D" w:rsidP="00931F7D">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PV Module Make &amp; Watt</w:t>
            </w:r>
          </w:p>
        </w:tc>
      </w:tr>
      <w:tr w:rsidR="00101D3D" w:rsidTr="00931F7D">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101D3D" w:rsidRDefault="00101D3D" w:rsidP="00931F7D">
            <w:pPr>
              <w:jc w:val="center"/>
              <w:rPr>
                <w:rFonts w:ascii="Times New Roman" w:hAnsi="Times New Roman"/>
              </w:rPr>
            </w:pPr>
          </w:p>
        </w:tc>
      </w:tr>
      <w:tr w:rsidR="00101D3D"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rPr>
                <w:rFonts w:ascii="Times New Roman" w:hAnsi="Times New Roman"/>
                <w:bCs/>
              </w:rPr>
            </w:pPr>
            <w:r>
              <w:rPr>
                <w:rFonts w:ascii="Times New Roman" w:hAnsi="Times New Roman"/>
              </w:rPr>
              <w:t>Tubwell No 1</w:t>
            </w:r>
          </w:p>
        </w:tc>
        <w:tc>
          <w:tcPr>
            <w:tcW w:w="731" w:type="dxa"/>
            <w:tcBorders>
              <w:top w:val="single" w:sz="4" w:space="0" w:color="auto"/>
              <w:left w:val="single" w:sz="4" w:space="0" w:color="auto"/>
              <w:bottom w:val="single" w:sz="4" w:space="0" w:color="auto"/>
              <w:right w:val="single" w:sz="4" w:space="0" w:color="auto"/>
            </w:tcBorders>
            <w:vAlign w:val="center"/>
          </w:tcPr>
          <w:p w:rsidR="00101D3D" w:rsidRDefault="0073218C" w:rsidP="006207FA">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101D3D" w:rsidRDefault="00CB4DDB" w:rsidP="00931F7D">
            <w:pPr>
              <w:jc w:val="center"/>
              <w:rPr>
                <w:rFonts w:ascii="Times New Roman" w:hAnsi="Times New Roman"/>
                <w:bCs/>
              </w:rPr>
            </w:pPr>
            <w:r>
              <w:rPr>
                <w:rFonts w:ascii="Times New Roman" w:hAnsi="Times New Roman"/>
                <w:bCs/>
              </w:rPr>
              <w:t>1</w:t>
            </w:r>
            <w:r w:rsidR="0073218C">
              <w:rPr>
                <w:rFonts w:ascii="Times New Roman" w:hAnsi="Times New Roman"/>
                <w:bCs/>
              </w:rPr>
              <w:t>02</w:t>
            </w: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CB4DDB" w:rsidP="00931F7D">
            <w:pPr>
              <w:jc w:val="center"/>
              <w:rPr>
                <w:rFonts w:ascii="Times New Roman" w:hAnsi="Times New Roman"/>
                <w:bCs/>
              </w:rPr>
            </w:pPr>
            <w:r>
              <w:rPr>
                <w:rFonts w:ascii="Times New Roman" w:hAnsi="Times New Roman"/>
                <w:bCs/>
              </w:rPr>
              <w:t>1</w:t>
            </w:r>
            <w:r w:rsidR="0073218C">
              <w:rPr>
                <w:rFonts w:ascii="Times New Roman" w:hAnsi="Times New Roman"/>
                <w:bCs/>
              </w:rPr>
              <w:t>2</w:t>
            </w:r>
            <w:r w:rsidR="00271F4F">
              <w:rPr>
                <w:rFonts w:ascii="Times New Roman" w:hAnsi="Times New Roman"/>
                <w:bCs/>
              </w:rPr>
              <w:t>5</w:t>
            </w:r>
          </w:p>
        </w:tc>
        <w:tc>
          <w:tcPr>
            <w:tcW w:w="600"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p w:rsidR="00101D3D" w:rsidRDefault="00101D3D"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2</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p w:rsidR="00271F4F" w:rsidRDefault="00271F4F" w:rsidP="00931F7D">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3</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4</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5</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lastRenderedPageBreak/>
              <w:t>6</w:t>
            </w:r>
          </w:p>
          <w:p w:rsidR="00271F4F" w:rsidRDefault="00271F4F" w:rsidP="006207FA">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6</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7</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8</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8</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9</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9</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r w:rsidR="00271F4F"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r>
              <w:rPr>
                <w:rFonts w:ascii="Times New Roman" w:hAnsi="Times New Roman"/>
                <w:bCs/>
              </w:rPr>
              <w:t>10</w:t>
            </w:r>
          </w:p>
        </w:tc>
        <w:tc>
          <w:tcPr>
            <w:tcW w:w="222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rPr>
                <w:rFonts w:ascii="Times New Roman" w:hAnsi="Times New Roman"/>
                <w:bCs/>
              </w:rPr>
            </w:pPr>
            <w:r>
              <w:rPr>
                <w:rFonts w:ascii="Times New Roman" w:hAnsi="Times New Roman"/>
              </w:rPr>
              <w:t>Tubwell No 10</w:t>
            </w:r>
          </w:p>
        </w:tc>
        <w:tc>
          <w:tcPr>
            <w:tcW w:w="731"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6000</w:t>
            </w: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102</w:t>
            </w: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466A88">
            <w:pPr>
              <w:jc w:val="center"/>
              <w:rPr>
                <w:rFonts w:ascii="Times New Roman" w:hAnsi="Times New Roman"/>
                <w:bCs/>
              </w:rPr>
            </w:pPr>
            <w:r>
              <w:rPr>
                <w:rFonts w:ascii="Times New Roman" w:hAnsi="Times New Roman"/>
                <w:bCs/>
              </w:rPr>
              <w:t>125</w:t>
            </w:r>
          </w:p>
        </w:tc>
        <w:tc>
          <w:tcPr>
            <w:tcW w:w="60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271F4F" w:rsidRDefault="00271F4F" w:rsidP="00931F7D">
            <w:pPr>
              <w:jc w:val="center"/>
              <w:rPr>
                <w:rFonts w:ascii="Times New Roman" w:hAnsi="Times New Roman"/>
                <w:bCs/>
              </w:rPr>
            </w:pPr>
          </w:p>
        </w:tc>
      </w:tr>
    </w:tbl>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73218C" w:rsidRDefault="0073218C"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6A382A" w:rsidRDefault="006A382A"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A63710" w:rsidTr="00A63710">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A63710" w:rsidRDefault="00A63710" w:rsidP="00A63710">
            <w:pPr>
              <w:pStyle w:val="BodyText21"/>
              <w:ind w:left="0" w:firstLineChars="200" w:firstLine="482"/>
              <w:rPr>
                <w:b/>
                <w:bCs/>
                <w:sz w:val="32"/>
                <w:szCs w:val="32"/>
              </w:rPr>
            </w:pPr>
            <w:r>
              <w:rPr>
                <w:b/>
                <w:color w:val="000000"/>
                <w:szCs w:val="24"/>
              </w:rPr>
              <w:lastRenderedPageBreak/>
              <w:t xml:space="preserve">C)    </w:t>
            </w:r>
            <w:r w:rsidRPr="00D23431">
              <w:rPr>
                <w:rFonts w:asciiTheme="majorBidi" w:hAnsiTheme="majorBidi" w:cstheme="majorBidi"/>
                <w:szCs w:val="24"/>
              </w:rPr>
              <w:t>Construction of Solar Irrigation</w:t>
            </w:r>
            <w:r>
              <w:rPr>
                <w:rFonts w:asciiTheme="majorBidi" w:hAnsiTheme="majorBidi" w:cstheme="majorBidi"/>
                <w:szCs w:val="24"/>
              </w:rPr>
              <w:t xml:space="preserve"> Tubewells in Union</w:t>
            </w:r>
            <w:r w:rsidRPr="00D23431">
              <w:rPr>
                <w:rFonts w:asciiTheme="majorBidi" w:hAnsiTheme="majorBidi" w:cstheme="majorBidi"/>
                <w:szCs w:val="24"/>
              </w:rPr>
              <w:t xml:space="preserve"> </w:t>
            </w:r>
            <w:r>
              <w:rPr>
                <w:rFonts w:asciiTheme="majorBidi" w:hAnsiTheme="majorBidi" w:cstheme="majorBidi"/>
                <w:szCs w:val="24"/>
              </w:rPr>
              <w:t xml:space="preserve">Council Nizampur, Manki, Kaka Saib and kahii, </w:t>
            </w:r>
            <w:r w:rsidRPr="00D23431">
              <w:rPr>
                <w:rFonts w:asciiTheme="majorBidi" w:hAnsiTheme="majorBidi" w:cstheme="majorBidi"/>
                <w:szCs w:val="24"/>
              </w:rPr>
              <w:t>District Nowshera</w:t>
            </w:r>
            <w:r>
              <w:rPr>
                <w:rFonts w:asciiTheme="majorBidi" w:hAnsiTheme="majorBidi" w:cstheme="majorBidi"/>
                <w:szCs w:val="24"/>
              </w:rPr>
              <w:t xml:space="preserve"> (Solar Work).</w:t>
            </w:r>
          </w:p>
        </w:tc>
      </w:tr>
      <w:tr w:rsidR="00A63710" w:rsidTr="00A63710">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 xml:space="preserve">Water Horse Power (WHP) / </w:t>
            </w:r>
          </w:p>
          <w:p w:rsidR="00A63710" w:rsidRDefault="00A63710" w:rsidP="00A63710">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Efficiency (%)</w:t>
            </w:r>
          </w:p>
          <w:p w:rsidR="00A63710" w:rsidRDefault="00A63710" w:rsidP="00A63710">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 xml:space="preserve">BREAK HOURSE POWER </w:t>
            </w:r>
          </w:p>
          <w:p w:rsidR="00A63710" w:rsidRDefault="00A63710" w:rsidP="00A63710">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PV De-rating Factor (%)</w:t>
            </w:r>
          </w:p>
          <w:p w:rsidR="00A63710" w:rsidRDefault="00A63710" w:rsidP="00A63710">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A63710" w:rsidRDefault="00A63710" w:rsidP="00A63710">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PV Module Make &amp; Watt</w:t>
            </w:r>
          </w:p>
        </w:tc>
      </w:tr>
      <w:tr w:rsidR="00A63710" w:rsidTr="00A63710">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r>
      <w:tr w:rsidR="00A63710"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rPr>
                <w:rFonts w:ascii="Times New Roman" w:hAnsi="Times New Roman"/>
                <w:bCs/>
              </w:rPr>
            </w:pPr>
            <w:r>
              <w:rPr>
                <w:rFonts w:ascii="Times New Roman" w:hAnsi="Times New Roman"/>
              </w:rPr>
              <w:t>Tubwell No 1</w:t>
            </w:r>
          </w:p>
        </w:tc>
        <w:tc>
          <w:tcPr>
            <w:tcW w:w="731"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544BDD">
            <w:pPr>
              <w:jc w:val="center"/>
              <w:rPr>
                <w:rFonts w:ascii="Times New Roman" w:hAnsi="Times New Roman"/>
                <w:bCs/>
              </w:rPr>
            </w:pPr>
            <w:r>
              <w:rPr>
                <w:rFonts w:ascii="Times New Roman" w:hAnsi="Times New Roman"/>
                <w:bCs/>
              </w:rPr>
              <w:t>4</w:t>
            </w:r>
            <w:r w:rsidR="00544BDD">
              <w:rPr>
                <w:rFonts w:ascii="Times New Roman" w:hAnsi="Times New Roman"/>
                <w:bCs/>
              </w:rPr>
              <w:t>2</w:t>
            </w:r>
            <w:r>
              <w:rPr>
                <w:rFonts w:ascii="Times New Roman" w:hAnsi="Times New Roman"/>
                <w:bCs/>
              </w:rPr>
              <w:t>0</w:t>
            </w:r>
          </w:p>
        </w:tc>
        <w:tc>
          <w:tcPr>
            <w:tcW w:w="60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2</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p w:rsidR="00544BDD" w:rsidRDefault="00544BDD" w:rsidP="00A63710">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3</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4</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5</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lastRenderedPageBreak/>
              <w:t>6</w:t>
            </w:r>
          </w:p>
          <w:p w:rsidR="00544BDD" w:rsidRDefault="00544BDD" w:rsidP="00A63710">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6</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7</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8</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8</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9</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9</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r w:rsidR="00544BDD" w:rsidTr="000A4C0E">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r>
              <w:rPr>
                <w:rFonts w:ascii="Times New Roman" w:hAnsi="Times New Roman"/>
                <w:bCs/>
              </w:rPr>
              <w:t>10</w:t>
            </w:r>
          </w:p>
        </w:tc>
        <w:tc>
          <w:tcPr>
            <w:tcW w:w="222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rPr>
                <w:rFonts w:ascii="Times New Roman" w:hAnsi="Times New Roman"/>
                <w:bCs/>
              </w:rPr>
            </w:pPr>
            <w:r>
              <w:rPr>
                <w:rFonts w:ascii="Times New Roman" w:hAnsi="Times New Roman"/>
              </w:rPr>
              <w:t>Tubwell No 10</w:t>
            </w:r>
          </w:p>
        </w:tc>
        <w:tc>
          <w:tcPr>
            <w:tcW w:w="731"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5000</w:t>
            </w: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517774">
            <w:pPr>
              <w:jc w:val="center"/>
              <w:rPr>
                <w:rFonts w:ascii="Times New Roman" w:hAnsi="Times New Roman"/>
                <w:bCs/>
              </w:rPr>
            </w:pPr>
            <w:r>
              <w:rPr>
                <w:rFonts w:ascii="Times New Roman" w:hAnsi="Times New Roman"/>
                <w:bCs/>
              </w:rPr>
              <w:t>250</w:t>
            </w:r>
          </w:p>
        </w:tc>
        <w:tc>
          <w:tcPr>
            <w:tcW w:w="563" w:type="dxa"/>
            <w:tcBorders>
              <w:top w:val="single" w:sz="4" w:space="0" w:color="auto"/>
              <w:left w:val="single" w:sz="4" w:space="0" w:color="auto"/>
              <w:bottom w:val="single" w:sz="4" w:space="0" w:color="auto"/>
              <w:right w:val="single" w:sz="4" w:space="0" w:color="auto"/>
            </w:tcBorders>
          </w:tcPr>
          <w:p w:rsidR="00544BDD" w:rsidRDefault="00544BDD" w:rsidP="003D6082">
            <w:pPr>
              <w:jc w:val="center"/>
            </w:pPr>
            <w:r w:rsidRPr="00251D93">
              <w:rPr>
                <w:rFonts w:ascii="Times New Roman" w:hAnsi="Times New Roman"/>
                <w:bCs/>
              </w:rPr>
              <w:t>420</w:t>
            </w:r>
          </w:p>
        </w:tc>
        <w:tc>
          <w:tcPr>
            <w:tcW w:w="60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544BDD" w:rsidRDefault="00544BDD" w:rsidP="00A63710">
            <w:pPr>
              <w:jc w:val="center"/>
              <w:rPr>
                <w:rFonts w:ascii="Times New Roman" w:hAnsi="Times New Roman"/>
                <w:bCs/>
              </w:rPr>
            </w:pPr>
          </w:p>
        </w:tc>
      </w:tr>
    </w:tbl>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3D6082" w:rsidRDefault="003D6082"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tbl>
      <w:tblPr>
        <w:tblW w:w="14493" w:type="dxa"/>
        <w:tblLayout w:type="fixed"/>
        <w:tblCellMar>
          <w:left w:w="0" w:type="dxa"/>
          <w:right w:w="0" w:type="dxa"/>
        </w:tblCellMar>
        <w:tblLook w:val="000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A63710" w:rsidTr="00A63710">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rsidR="00A63710" w:rsidRDefault="00A63710" w:rsidP="00A63710">
            <w:pPr>
              <w:pStyle w:val="BodyText21"/>
              <w:ind w:left="0" w:firstLineChars="200" w:firstLine="482"/>
              <w:rPr>
                <w:b/>
                <w:bCs/>
                <w:sz w:val="32"/>
                <w:szCs w:val="32"/>
              </w:rPr>
            </w:pPr>
            <w:r>
              <w:rPr>
                <w:b/>
                <w:color w:val="000000"/>
                <w:szCs w:val="24"/>
              </w:rPr>
              <w:t xml:space="preserve">D)    </w:t>
            </w:r>
            <w:r w:rsidR="00986CCF">
              <w:rPr>
                <w:rFonts w:asciiTheme="majorBidi" w:hAnsiTheme="majorBidi" w:cstheme="majorBidi"/>
                <w:szCs w:val="24"/>
              </w:rPr>
              <w:t>Construction of Solar Irrigation Tubewells in Union Council Maira Akora &amp; Akora Khattak, District Nowshera (Solar Work).</w:t>
            </w:r>
          </w:p>
        </w:tc>
      </w:tr>
      <w:tr w:rsidR="00A63710" w:rsidTr="00A63710">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 xml:space="preserve">Water Horse Power (WHP) / </w:t>
            </w:r>
          </w:p>
          <w:p w:rsidR="00A63710" w:rsidRDefault="00A63710" w:rsidP="00A63710">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Efficiency (%)</w:t>
            </w:r>
          </w:p>
          <w:p w:rsidR="00A63710" w:rsidRDefault="00A63710" w:rsidP="00A63710">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 xml:space="preserve">BREAK HOURSE POWER </w:t>
            </w:r>
          </w:p>
          <w:p w:rsidR="00A63710" w:rsidRDefault="00A63710" w:rsidP="00A63710">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PV De-rating Factor (%)</w:t>
            </w:r>
          </w:p>
          <w:p w:rsidR="00A63710" w:rsidRDefault="00A63710" w:rsidP="00A63710">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rsidR="00A63710" w:rsidRDefault="00A63710" w:rsidP="00A63710">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Inverter Make, Model &amp; K.Watt</w:t>
            </w:r>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PV Module Make &amp; Watt</w:t>
            </w:r>
          </w:p>
        </w:tc>
      </w:tr>
      <w:tr w:rsidR="00A63710" w:rsidTr="00A63710">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rsidR="00A63710" w:rsidRDefault="00A63710" w:rsidP="00A63710">
            <w:pPr>
              <w:jc w:val="center"/>
              <w:rPr>
                <w:rFonts w:ascii="Times New Roman" w:hAnsi="Times New Roman"/>
              </w:rPr>
            </w:pPr>
          </w:p>
        </w:tc>
      </w:tr>
      <w:tr w:rsidR="00A63710"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rPr>
                <w:rFonts w:ascii="Times New Roman" w:hAnsi="Times New Roman"/>
                <w:bCs/>
              </w:rPr>
            </w:pPr>
            <w:r>
              <w:rPr>
                <w:rFonts w:ascii="Times New Roman" w:hAnsi="Times New Roman"/>
              </w:rPr>
              <w:t>Tubwell No 1</w:t>
            </w:r>
          </w:p>
        </w:tc>
        <w:tc>
          <w:tcPr>
            <w:tcW w:w="731" w:type="dxa"/>
            <w:tcBorders>
              <w:top w:val="single" w:sz="4" w:space="0" w:color="auto"/>
              <w:left w:val="single" w:sz="4" w:space="0" w:color="auto"/>
              <w:bottom w:val="single" w:sz="4" w:space="0" w:color="auto"/>
              <w:right w:val="single" w:sz="4" w:space="0" w:color="auto"/>
            </w:tcBorders>
            <w:vAlign w:val="center"/>
          </w:tcPr>
          <w:p w:rsidR="00A63710" w:rsidRDefault="003D6082" w:rsidP="00A63710">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A63710" w:rsidRDefault="003D6082" w:rsidP="00A63710">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3D6082" w:rsidP="00A63710">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p w:rsidR="00A63710" w:rsidRDefault="00A63710"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2</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p w:rsidR="003D6082" w:rsidRDefault="003D6082" w:rsidP="00A63710">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3</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4</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r>
              <w:rPr>
                <w:rFonts w:ascii="Times New Roman" w:hAnsi="Times New Roman"/>
                <w:bCs/>
              </w:rPr>
              <w:lastRenderedPageBreak/>
              <w:t>5</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5</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r>
              <w:rPr>
                <w:rFonts w:ascii="Times New Roman" w:hAnsi="Times New Roman"/>
                <w:bCs/>
              </w:rPr>
              <w:t>6</w:t>
            </w:r>
          </w:p>
          <w:p w:rsidR="003D6082" w:rsidRDefault="003D6082" w:rsidP="00A63710">
            <w:pPr>
              <w:jc w:val="center"/>
              <w:rPr>
                <w:rFonts w:ascii="Times New Roman" w:hAnsi="Times New Roman"/>
                <w:bCs/>
              </w:rPr>
            </w:pP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6</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r>
              <w:rPr>
                <w:rFonts w:ascii="Times New Roman" w:hAnsi="Times New Roman"/>
                <w:bCs/>
              </w:rPr>
              <w:t>7</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7</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r>
              <w:rPr>
                <w:rFonts w:ascii="Times New Roman" w:hAnsi="Times New Roman"/>
                <w:bCs/>
              </w:rPr>
              <w:t>8</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rPr>
                <w:rFonts w:ascii="Times New Roman" w:hAnsi="Times New Roman"/>
                <w:bCs/>
              </w:rPr>
            </w:pPr>
            <w:r>
              <w:rPr>
                <w:rFonts w:ascii="Times New Roman" w:hAnsi="Times New Roman"/>
              </w:rPr>
              <w:t>Tubwell No 8</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9</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rPr>
                <w:rFonts w:ascii="Times New Roman" w:hAnsi="Times New Roman"/>
                <w:bCs/>
              </w:rPr>
            </w:pPr>
            <w:r>
              <w:rPr>
                <w:rFonts w:ascii="Times New Roman" w:hAnsi="Times New Roman"/>
              </w:rPr>
              <w:t>Tubwell No 9</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r w:rsidR="003D6082"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rsidR="003D6082" w:rsidRDefault="003D6082" w:rsidP="003D6082">
            <w:pPr>
              <w:rPr>
                <w:rFonts w:ascii="Times New Roman" w:hAnsi="Times New Roman"/>
                <w:bCs/>
              </w:rPr>
            </w:pPr>
            <w:r>
              <w:rPr>
                <w:rFonts w:ascii="Times New Roman" w:hAnsi="Times New Roman"/>
                <w:bCs/>
              </w:rPr>
              <w:t>10</w:t>
            </w:r>
          </w:p>
        </w:tc>
        <w:tc>
          <w:tcPr>
            <w:tcW w:w="2222"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rPr>
                <w:rFonts w:ascii="Times New Roman" w:hAnsi="Times New Roman"/>
                <w:bCs/>
              </w:rPr>
            </w:pPr>
            <w:r>
              <w:rPr>
                <w:rFonts w:ascii="Times New Roman" w:hAnsi="Times New Roman"/>
              </w:rPr>
              <w:t>Tubwell No 10</w:t>
            </w:r>
          </w:p>
        </w:tc>
        <w:tc>
          <w:tcPr>
            <w:tcW w:w="731"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7000</w:t>
            </w: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112</w:t>
            </w: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466A88">
            <w:pPr>
              <w:jc w:val="center"/>
              <w:rPr>
                <w:rFonts w:ascii="Times New Roman" w:hAnsi="Times New Roman"/>
                <w:bCs/>
              </w:rPr>
            </w:pPr>
            <w:r>
              <w:rPr>
                <w:rFonts w:ascii="Times New Roman" w:hAnsi="Times New Roman"/>
                <w:bCs/>
              </w:rPr>
              <w:t>155</w:t>
            </w:r>
          </w:p>
        </w:tc>
        <w:tc>
          <w:tcPr>
            <w:tcW w:w="60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rsidR="003D6082" w:rsidRDefault="003D6082" w:rsidP="00A63710">
            <w:pPr>
              <w:jc w:val="center"/>
              <w:rPr>
                <w:rFonts w:ascii="Times New Roman" w:hAnsi="Times New Roman"/>
                <w:bCs/>
              </w:rPr>
            </w:pPr>
          </w:p>
        </w:tc>
      </w:tr>
    </w:tbl>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A63710">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763A8A" w:rsidRDefault="00763A8A" w:rsidP="006A382A">
      <w:pPr>
        <w:tabs>
          <w:tab w:val="center" w:pos="7193"/>
        </w:tabs>
        <w:rPr>
          <w:rFonts w:ascii="Times New Roman" w:hAnsi="Times New Roman"/>
          <w:sz w:val="25"/>
          <w:szCs w:val="25"/>
        </w:rPr>
      </w:pPr>
    </w:p>
    <w:p w:rsidR="00763A8A" w:rsidRDefault="00763A8A"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pPr>
    </w:p>
    <w:p w:rsidR="00A63710" w:rsidRDefault="00A63710" w:rsidP="006A382A">
      <w:pPr>
        <w:tabs>
          <w:tab w:val="center" w:pos="7193"/>
        </w:tabs>
        <w:rPr>
          <w:rFonts w:ascii="Times New Roman" w:hAnsi="Times New Roman"/>
          <w:sz w:val="25"/>
          <w:szCs w:val="25"/>
        </w:rPr>
        <w:sectPr w:rsidR="00A63710">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r w:rsidRPr="00D23431">
        <w:rPr>
          <w:rFonts w:asciiTheme="majorBidi" w:hAnsiTheme="majorBidi" w:cstheme="majorBidi"/>
          <w:sz w:val="24"/>
          <w:szCs w:val="24"/>
        </w:rPr>
        <w:lastRenderedPageBreak/>
        <w:t>Construction of Solar Irrigation</w:t>
      </w:r>
      <w:r>
        <w:rPr>
          <w:rFonts w:asciiTheme="majorBidi" w:hAnsiTheme="majorBidi" w:cstheme="majorBidi"/>
          <w:sz w:val="24"/>
          <w:szCs w:val="24"/>
        </w:rPr>
        <w:t xml:space="preserve"> Tubewells in Union</w:t>
      </w:r>
      <w:r w:rsidRPr="00D23431">
        <w:rPr>
          <w:rFonts w:asciiTheme="majorBidi" w:hAnsiTheme="majorBidi" w:cstheme="majorBidi"/>
          <w:sz w:val="24"/>
          <w:szCs w:val="24"/>
        </w:rPr>
        <w:t xml:space="preserve"> </w:t>
      </w:r>
      <w:r>
        <w:rPr>
          <w:rFonts w:asciiTheme="majorBidi" w:hAnsiTheme="majorBidi" w:cstheme="majorBidi"/>
          <w:sz w:val="24"/>
          <w:szCs w:val="24"/>
        </w:rPr>
        <w:t xml:space="preserve">Council Nizampur, Manki, Kaka Saib and kahii, </w:t>
      </w:r>
      <w:r w:rsidRPr="00D23431">
        <w:rPr>
          <w:rFonts w:asciiTheme="majorBidi" w:hAnsiTheme="majorBidi" w:cstheme="majorBidi"/>
          <w:sz w:val="24"/>
          <w:szCs w:val="24"/>
        </w:rPr>
        <w:t>District Nowshera</w:t>
      </w:r>
      <w:r>
        <w:rPr>
          <w:rFonts w:asciiTheme="majorBidi" w:hAnsiTheme="majorBidi" w:cstheme="majorBidi"/>
          <w:sz w:val="24"/>
          <w:szCs w:val="24"/>
        </w:rPr>
        <w:t xml:space="preserve"> (Solar Work).</w:t>
      </w:r>
    </w:p>
    <w:p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69" w:name="_Toc252972844"/>
      <w:bookmarkStart w:id="70" w:name="_Toc256147477"/>
      <w:r>
        <w:rPr>
          <w:rStyle w:val="Heading3Char"/>
          <w:bCs w:val="0"/>
          <w:sz w:val="25"/>
          <w:szCs w:val="25"/>
        </w:rPr>
        <w:t>Application Form A – 1</w:t>
      </w:r>
      <w:bookmarkEnd w:id="69"/>
      <w:bookmarkEnd w:id="70"/>
    </w:p>
    <w:p w:rsidR="006A382A" w:rsidRDefault="006A382A" w:rsidP="006A382A">
      <w:pPr>
        <w:rPr>
          <w:rFonts w:ascii="Times New Roman" w:hAnsi="Times New Roman"/>
          <w:sz w:val="23"/>
          <w:szCs w:val="23"/>
        </w:rPr>
      </w:pPr>
    </w:p>
    <w:p w:rsidR="006A382A" w:rsidRDefault="006A382A" w:rsidP="006A382A">
      <w:pPr>
        <w:pStyle w:val="Heading1"/>
        <w:rPr>
          <w:sz w:val="17"/>
          <w:szCs w:val="17"/>
        </w:rPr>
      </w:pPr>
      <w:bookmarkStart w:id="71" w:name="_Toc252972845"/>
      <w:bookmarkStart w:id="72" w:name="_Toc256147478"/>
      <w:r>
        <w:rPr>
          <w:sz w:val="27"/>
          <w:szCs w:val="27"/>
        </w:rPr>
        <w:t>General Information</w:t>
      </w:r>
      <w:bookmarkEnd w:id="71"/>
      <w:bookmarkEnd w:id="72"/>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4230"/>
        <w:gridCol w:w="4081"/>
      </w:tblGrid>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tblPr>
      <w:tblGrid>
        <w:gridCol w:w="720"/>
        <w:gridCol w:w="5299"/>
        <w:gridCol w:w="3012"/>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r w:rsidR="006A382A" w:rsidTr="00184103">
        <w:trPr>
          <w:jc w:val="center"/>
        </w:trPr>
        <w:tc>
          <w:tcPr>
            <w:tcW w:w="72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i/>
                <w:iCs/>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rStyle w:val="Heading3Char"/>
          <w:bCs w:val="0"/>
          <w:sz w:val="25"/>
          <w:szCs w:val="25"/>
        </w:rPr>
      </w:pPr>
      <w:bookmarkStart w:id="73" w:name="_Toc252972846"/>
      <w:bookmarkStart w:id="74" w:name="_Toc256147479"/>
      <w:r>
        <w:rPr>
          <w:rStyle w:val="Heading3Char"/>
          <w:bCs w:val="0"/>
          <w:sz w:val="25"/>
          <w:szCs w:val="25"/>
        </w:rPr>
        <w:t>Application Form A – 2</w:t>
      </w:r>
      <w:bookmarkEnd w:id="73"/>
      <w:bookmarkEnd w:id="74"/>
    </w:p>
    <w:p w:rsidR="006A382A" w:rsidRDefault="006A382A" w:rsidP="006A382A">
      <w:pPr>
        <w:rPr>
          <w:rFonts w:ascii="Times New Roman" w:hAnsi="Times New Roman"/>
          <w:sz w:val="23"/>
          <w:szCs w:val="23"/>
        </w:rPr>
      </w:pPr>
    </w:p>
    <w:p w:rsidR="006A382A" w:rsidRDefault="006A382A" w:rsidP="006A382A">
      <w:pPr>
        <w:pStyle w:val="Heading1"/>
        <w:rPr>
          <w:sz w:val="27"/>
          <w:szCs w:val="27"/>
        </w:rPr>
      </w:pPr>
      <w:bookmarkStart w:id="75" w:name="_Toc252972847"/>
      <w:bookmarkStart w:id="76" w:name="_Toc256147480"/>
      <w:r>
        <w:rPr>
          <w:sz w:val="27"/>
          <w:szCs w:val="27"/>
        </w:rPr>
        <w:t>General Experience Record</w:t>
      </w:r>
      <w:bookmarkEnd w:id="75"/>
      <w:bookmarkEnd w:id="76"/>
    </w:p>
    <w:p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tblPr>
      <w:tblGrid>
        <w:gridCol w:w="8891"/>
      </w:tblGrid>
      <w:tr w:rsidR="006A382A" w:rsidTr="00184103">
        <w:trPr>
          <w:jc w:val="center"/>
        </w:trPr>
        <w:tc>
          <w:tcPr>
            <w:tcW w:w="8891" w:type="dxa"/>
            <w:tcBorders>
              <w:top w:val="single" w:sz="4" w:space="0" w:color="auto"/>
              <w:bottom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rsidR="006A382A" w:rsidRDefault="006A382A" w:rsidP="00184103">
            <w:pPr>
              <w:tabs>
                <w:tab w:val="left" w:pos="684"/>
                <w:tab w:val="left" w:pos="1368"/>
                <w:tab w:val="left" w:pos="2223"/>
              </w:tabs>
              <w:rPr>
                <w:rFonts w:ascii="Times New Roman" w:hAnsi="Times New Roman"/>
                <w:b/>
                <w:bCs/>
                <w:sz w:val="23"/>
                <w:szCs w:val="23"/>
              </w:rPr>
            </w:pPr>
          </w:p>
        </w:tc>
      </w:tr>
    </w:tbl>
    <w:p w:rsidR="006A382A" w:rsidRDefault="006A382A" w:rsidP="006A382A">
      <w:pPr>
        <w:tabs>
          <w:tab w:val="left" w:pos="684"/>
          <w:tab w:val="left" w:pos="1368"/>
          <w:tab w:val="left" w:pos="2223"/>
        </w:tabs>
        <w:jc w:val="both"/>
        <w:rPr>
          <w:rFonts w:ascii="Times New Roman" w:hAnsi="Times New Roman"/>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tblPr>
      <w:tblGrid>
        <w:gridCol w:w="3009"/>
        <w:gridCol w:w="3009"/>
        <w:gridCol w:w="3051"/>
      </w:tblGrid>
      <w:tr w:rsidR="006A382A"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77" w:name="_Toc256147481"/>
      <w:bookmarkStart w:id="78" w:name="_Toc252972848"/>
      <w:r>
        <w:rPr>
          <w:sz w:val="27"/>
          <w:szCs w:val="27"/>
        </w:rPr>
        <w:t>Joint Venture Summary</w:t>
      </w:r>
      <w:bookmarkEnd w:id="77"/>
      <w:bookmarkEnd w:id="78"/>
    </w:p>
    <w:p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trHeight w:val="360"/>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9031" w:type="dxa"/>
            <w:vAlign w:val="center"/>
          </w:tcPr>
          <w:p w:rsidR="006A382A" w:rsidRDefault="006A382A" w:rsidP="00184103">
            <w:pPr>
              <w:tabs>
                <w:tab w:val="left" w:pos="684"/>
                <w:tab w:val="left" w:pos="1368"/>
                <w:tab w:val="left" w:pos="2223"/>
              </w:tabs>
              <w:ind w:left="360"/>
              <w:rPr>
                <w:rFonts w:ascii="Times New Roman" w:hAnsi="Times New Roman"/>
                <w:sz w:val="23"/>
                <w:szCs w:val="23"/>
              </w:rPr>
            </w:pPr>
          </w:p>
          <w:p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121"/>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tblPr>
      <w:tblGrid>
        <w:gridCol w:w="1371"/>
        <w:gridCol w:w="1719"/>
        <w:gridCol w:w="1980"/>
        <w:gridCol w:w="1980"/>
        <w:gridCol w:w="1890"/>
      </w:tblGrid>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137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c>
          <w:tcPr>
            <w:tcW w:w="309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84"/>
          <w:tab w:val="left" w:pos="1368"/>
          <w:tab w:val="left" w:pos="2223"/>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79" w:name="_Toc252972849"/>
      <w:bookmarkStart w:id="80" w:name="_Toc256147482"/>
      <w:r>
        <w:rPr>
          <w:sz w:val="27"/>
          <w:szCs w:val="27"/>
        </w:rPr>
        <w:t>Particular Experience Record</w:t>
      </w:r>
      <w:bookmarkEnd w:id="79"/>
      <w:bookmarkEnd w:id="80"/>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3270"/>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rPr>
          <w:rFonts w:ascii="Times New Roman" w:hAnsi="Times New Roman"/>
          <w:b/>
          <w:bCs/>
          <w:sz w:val="25"/>
          <w:szCs w:val="25"/>
        </w:rPr>
      </w:pP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rsidR="006A382A" w:rsidRDefault="006A382A" w:rsidP="006A382A">
      <w:pPr>
        <w:pStyle w:val="Heading1"/>
        <w:rPr>
          <w:sz w:val="27"/>
          <w:szCs w:val="27"/>
        </w:rPr>
      </w:pPr>
      <w:bookmarkStart w:id="81" w:name="_Toc252972850"/>
      <w:bookmarkStart w:id="82" w:name="_Toc256147483"/>
      <w:r>
        <w:rPr>
          <w:sz w:val="27"/>
          <w:szCs w:val="27"/>
        </w:rPr>
        <w:t>Details of Contracts of Similar Nature &amp; Complexity</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sz w:val="19"/>
          <w:szCs w:val="19"/>
        </w:rPr>
      </w:pPr>
    </w:p>
    <w:p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tblPr>
      <w:tblGrid>
        <w:gridCol w:w="991"/>
        <w:gridCol w:w="8046"/>
      </w:tblGrid>
      <w:tr w:rsidR="006A382A" w:rsidTr="00184103">
        <w:trPr>
          <w:trHeight w:val="671"/>
          <w:jc w:val="center"/>
        </w:trPr>
        <w:tc>
          <w:tcPr>
            <w:tcW w:w="99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rsidTr="00184103">
        <w:trPr>
          <w:trHeight w:val="242"/>
          <w:jc w:val="center"/>
        </w:trPr>
        <w:tc>
          <w:tcPr>
            <w:tcW w:w="991" w:type="dxa"/>
            <w:vMerge/>
            <w:tcBorders>
              <w:left w:val="single" w:sz="4" w:space="0" w:color="auto"/>
              <w:bottom w:val="single" w:sz="4" w:space="0" w:color="auto"/>
              <w:right w:val="single" w:sz="4" w:space="0" w:color="auto"/>
            </w:tcBorders>
            <w:vAlign w:val="center"/>
          </w:tcPr>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rsidR="006A382A" w:rsidRDefault="006A382A" w:rsidP="00184103">
            <w:pPr>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sz w:val="19"/>
                <w:szCs w:val="19"/>
              </w:rPr>
            </w:pP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jc w:val="both"/>
              <w:rPr>
                <w:rFonts w:ascii="Times New Roman" w:hAnsi="Times New Roman"/>
                <w:sz w:val="19"/>
                <w:szCs w:val="19"/>
              </w:rPr>
            </w:pP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rsidR="006A382A" w:rsidRDefault="006A382A" w:rsidP="00184103">
            <w:pPr>
              <w:tabs>
                <w:tab w:val="left" w:pos="684"/>
                <w:tab w:val="left" w:pos="1368"/>
                <w:tab w:val="left" w:pos="2223"/>
              </w:tabs>
              <w:jc w:val="center"/>
              <w:rPr>
                <w:rFonts w:ascii="Times New Roman" w:hAnsi="Times New Roman"/>
                <w:sz w:val="19"/>
                <w:szCs w:val="19"/>
              </w:rPr>
            </w:pPr>
          </w:p>
          <w:p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spacing w:before="108"/>
        <w:rPr>
          <w:rFonts w:ascii="Times New Roman" w:hAnsi="Times New Roman"/>
          <w:sz w:val="15"/>
          <w:szCs w:val="15"/>
        </w:rPr>
      </w:pPr>
    </w:p>
    <w:p w:rsidR="006A382A" w:rsidRDefault="008A124C" w:rsidP="006A382A">
      <w:pPr>
        <w:spacing w:before="108"/>
        <w:ind w:left="648"/>
        <w:rPr>
          <w:rFonts w:ascii="Times New Roman" w:hAnsi="Times New Roman"/>
          <w:sz w:val="15"/>
          <w:szCs w:val="15"/>
        </w:rPr>
      </w:pPr>
      <w:r w:rsidRPr="008A124C">
        <w:rPr>
          <w:rFonts w:ascii="Times New Roman" w:hAnsi="Times New Roman"/>
          <w:sz w:val="23"/>
          <w:szCs w:val="23"/>
        </w:rPr>
        <w:pict>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jc w:val="both"/>
        <w:rPr>
          <w:sz w:val="27"/>
          <w:szCs w:val="27"/>
        </w:rPr>
      </w:pPr>
      <w:bookmarkStart w:id="83" w:name="_Toc252972851"/>
      <w:bookmarkStart w:id="84" w:name="_Toc256147484"/>
      <w:r>
        <w:rPr>
          <w:sz w:val="27"/>
          <w:szCs w:val="27"/>
        </w:rPr>
        <w:t>Summary Sheet: Current Contract Commitments/Works in Progress</w:t>
      </w:r>
      <w:bookmarkEnd w:id="83"/>
      <w:bookmarkEnd w:id="84"/>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009"/>
        <w:gridCol w:w="3009"/>
        <w:gridCol w:w="3012"/>
      </w:tblGrid>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b/>
                <w:bCs/>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rsidR="006A382A" w:rsidRDefault="006A382A" w:rsidP="00184103">
            <w:pPr>
              <w:tabs>
                <w:tab w:val="left" w:pos="684"/>
                <w:tab w:val="left" w:pos="1368"/>
                <w:tab w:val="left" w:pos="2223"/>
              </w:tabs>
              <w:rPr>
                <w:rFonts w:ascii="Times New Roman" w:hAnsi="Times New Roman"/>
                <w:sz w:val="23"/>
                <w:szCs w:val="23"/>
              </w:rPr>
            </w:pPr>
          </w:p>
        </w:tc>
        <w:tc>
          <w:tcPr>
            <w:tcW w:w="3009"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c>
          <w:tcPr>
            <w:tcW w:w="3012" w:type="dxa"/>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b/>
          <w:bCs/>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rsidR="006A382A" w:rsidRDefault="006A382A" w:rsidP="006A382A">
      <w:pPr>
        <w:tabs>
          <w:tab w:val="left" w:pos="6498"/>
        </w:tabs>
        <w:rPr>
          <w:rFonts w:ascii="Times New Roman" w:hAnsi="Times New Roman"/>
          <w:sz w:val="23"/>
          <w:szCs w:val="23"/>
        </w:rPr>
      </w:pPr>
    </w:p>
    <w:p w:rsidR="006A382A" w:rsidRDefault="006A382A" w:rsidP="006A382A">
      <w:pPr>
        <w:pStyle w:val="Heading1"/>
        <w:rPr>
          <w:sz w:val="27"/>
          <w:szCs w:val="27"/>
        </w:rPr>
      </w:pPr>
      <w:bookmarkStart w:id="85" w:name="_Toc252972852"/>
      <w:bookmarkStart w:id="86" w:name="_Toc256147485"/>
      <w:r>
        <w:rPr>
          <w:sz w:val="27"/>
          <w:szCs w:val="27"/>
        </w:rPr>
        <w:t>Personnel Capabilities</w:t>
      </w:r>
      <w:bookmarkEnd w:id="85"/>
      <w:bookmarkEnd w:id="86"/>
    </w:p>
    <w:p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25"/>
          <w:szCs w:val="2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768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23"/>
          <w:szCs w:val="23"/>
        </w:rPr>
      </w:pPr>
    </w:p>
    <w:p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rsidR="006A382A" w:rsidRDefault="006A382A" w:rsidP="006A382A">
      <w:pPr>
        <w:tabs>
          <w:tab w:val="left" w:pos="6498"/>
        </w:tabs>
        <w:rPr>
          <w:rFonts w:ascii="Times New Roman" w:hAnsi="Times New Roman"/>
          <w:sz w:val="25"/>
          <w:szCs w:val="25"/>
        </w:rPr>
      </w:pPr>
    </w:p>
    <w:p w:rsidR="006A382A" w:rsidRDefault="006A382A" w:rsidP="006A382A">
      <w:pPr>
        <w:pStyle w:val="Heading1"/>
        <w:rPr>
          <w:sz w:val="27"/>
          <w:szCs w:val="27"/>
        </w:rPr>
      </w:pPr>
      <w:bookmarkStart w:id="87" w:name="_Toc252972853"/>
      <w:bookmarkStart w:id="88" w:name="_Toc256147486"/>
      <w:r>
        <w:rPr>
          <w:sz w:val="27"/>
          <w:szCs w:val="27"/>
        </w:rPr>
        <w:t>Candidate Summary</w:t>
      </w:r>
      <w:bookmarkEnd w:id="87"/>
      <w:bookmarkEnd w:id="88"/>
    </w:p>
    <w:p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620"/>
        <w:gridCol w:w="3600"/>
        <w:gridCol w:w="10"/>
        <w:gridCol w:w="3706"/>
      </w:tblGrid>
      <w:tr w:rsidR="006A382A"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rsidR="006A382A" w:rsidRDefault="006A382A" w:rsidP="00184103">
            <w:pPr>
              <w:tabs>
                <w:tab w:val="left" w:pos="684"/>
                <w:tab w:val="left" w:pos="1368"/>
                <w:tab w:val="left" w:pos="2223"/>
              </w:tabs>
              <w:rPr>
                <w:rFonts w:ascii="Times New Roman" w:hAnsi="Times New Roman"/>
                <w:b/>
                <w:bCs/>
                <w:sz w:val="23"/>
                <w:szCs w:val="23"/>
              </w:rPr>
            </w:pPr>
          </w:p>
          <w:p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382"/>
                <w:tab w:val="left" w:pos="684"/>
                <w:tab w:val="left" w:pos="1368"/>
                <w:tab w:val="left" w:pos="2223"/>
              </w:tabs>
              <w:rPr>
                <w:rFonts w:ascii="Times New Roman" w:hAnsi="Times New Roman"/>
                <w:sz w:val="23"/>
                <w:szCs w:val="23"/>
              </w:rPr>
            </w:pPr>
          </w:p>
          <w:p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rsidTr="00184103">
        <w:trPr>
          <w:jc w:val="center"/>
        </w:trPr>
        <w:tc>
          <w:tcPr>
            <w:tcW w:w="162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rsidTr="00184103">
        <w:trPr>
          <w:trHeight w:val="1000"/>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62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tblPr>
      <w:tblGrid>
        <w:gridCol w:w="1170"/>
        <w:gridCol w:w="1170"/>
        <w:gridCol w:w="6691"/>
      </w:tblGrid>
      <w:tr w:rsidR="006A382A"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rsidTr="00184103">
        <w:trPr>
          <w:jc w:val="center"/>
        </w:trPr>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9"/>
          <w:szCs w:val="19"/>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rsidR="006A382A" w:rsidRDefault="006A382A" w:rsidP="006A382A">
      <w:pPr>
        <w:pStyle w:val="Heading1"/>
        <w:rPr>
          <w:sz w:val="23"/>
          <w:szCs w:val="23"/>
        </w:rPr>
      </w:pPr>
      <w:bookmarkStart w:id="89" w:name="_Toc252972854"/>
      <w:bookmarkStart w:id="90" w:name="_Toc256147487"/>
      <w:r>
        <w:rPr>
          <w:sz w:val="27"/>
          <w:szCs w:val="27"/>
        </w:rPr>
        <w:t>Equipment Capabilities</w:t>
      </w:r>
      <w:bookmarkEnd w:id="89"/>
      <w:bookmarkEnd w:id="90"/>
    </w:p>
    <w:p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rsidR="006A382A" w:rsidRDefault="006A382A" w:rsidP="00184103">
            <w:pPr>
              <w:tabs>
                <w:tab w:val="left" w:pos="684"/>
                <w:tab w:val="left" w:pos="1368"/>
                <w:tab w:val="left" w:pos="2223"/>
              </w:tabs>
              <w:jc w:val="both"/>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i/>
          <w:iCs/>
          <w:sz w:val="15"/>
          <w:szCs w:val="15"/>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tblPr>
      <w:tblGrid>
        <w:gridCol w:w="1530"/>
        <w:gridCol w:w="3690"/>
        <w:gridCol w:w="3811"/>
      </w:tblGrid>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i/>
                <w:iCs/>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jc w:val="center"/>
        </w:trPr>
        <w:tc>
          <w:tcPr>
            <w:tcW w:w="1530" w:type="dxa"/>
            <w:vMerge w:val="restart"/>
            <w:tcBorders>
              <w:top w:val="single" w:sz="4" w:space="0" w:color="auto"/>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p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rsidTr="00184103">
        <w:trPr>
          <w:jc w:val="center"/>
        </w:trPr>
        <w:tc>
          <w:tcPr>
            <w:tcW w:w="1530" w:type="dxa"/>
            <w:vMerge/>
            <w:tcBorders>
              <w:left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jc w:val="center"/>
        </w:trPr>
        <w:tc>
          <w:tcPr>
            <w:tcW w:w="1530" w:type="dxa"/>
            <w:vMerge/>
            <w:tcBorders>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rsidR="006A382A" w:rsidRDefault="006A382A" w:rsidP="006A382A">
      <w:pPr>
        <w:tabs>
          <w:tab w:val="left" w:pos="6498"/>
        </w:tabs>
        <w:rPr>
          <w:rFonts w:ascii="Times New Roman" w:hAnsi="Times New Roman"/>
          <w:sz w:val="12"/>
          <w:szCs w:val="12"/>
        </w:rPr>
      </w:pPr>
    </w:p>
    <w:p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rsidR="006A382A" w:rsidRDefault="006A382A" w:rsidP="006A382A">
      <w:pPr>
        <w:pStyle w:val="Heading1"/>
        <w:rPr>
          <w:sz w:val="15"/>
          <w:szCs w:val="15"/>
        </w:rPr>
      </w:pPr>
      <w:bookmarkStart w:id="91" w:name="_Toc252972855"/>
      <w:bookmarkStart w:id="92" w:name="_Toc256147488"/>
      <w:r>
        <w:rPr>
          <w:sz w:val="27"/>
          <w:szCs w:val="27"/>
        </w:rPr>
        <w:t>Financial Capability</w:t>
      </w:r>
      <w:bookmarkEnd w:id="91"/>
      <w:bookmarkEnd w:id="92"/>
    </w:p>
    <w:p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tblPr>
      <w:tblGrid>
        <w:gridCol w:w="1800"/>
        <w:gridCol w:w="4219"/>
        <w:gridCol w:w="3012"/>
      </w:tblGrid>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Summarize actual assets and liabilities in Pak Rupees (Equivalent at the current rate of exchange at the end of each year) for the previous five years, based upon known commitments, projected assets and liabilities in pak Rupees equivalent for the next one years.</w:t>
      </w:r>
    </w:p>
    <w:p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tblPr>
      <w:tblGrid>
        <w:gridCol w:w="2079"/>
        <w:gridCol w:w="1050"/>
        <w:gridCol w:w="660"/>
        <w:gridCol w:w="396"/>
        <w:gridCol w:w="1056"/>
        <w:gridCol w:w="1710"/>
      </w:tblGrid>
      <w:tr w:rsidR="006A382A"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r w:rsidR="006A382A"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rsidR="006A382A" w:rsidRDefault="006A382A" w:rsidP="00184103">
            <w:pPr>
              <w:tabs>
                <w:tab w:val="left" w:pos="684"/>
                <w:tab w:val="left" w:pos="1368"/>
                <w:tab w:val="left" w:pos="2223"/>
              </w:tabs>
              <w:rPr>
                <w:rFonts w:ascii="Times New Roman" w:hAnsi="Times New Roman"/>
                <w:sz w:val="19"/>
                <w:szCs w:val="19"/>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6261"/>
        <w:gridCol w:w="2844"/>
      </w:tblGrid>
      <w:tr w:rsidR="006A382A" w:rsidTr="00184103">
        <w:trPr>
          <w:trHeight w:val="433"/>
          <w:jc w:val="center"/>
        </w:trPr>
        <w:tc>
          <w:tcPr>
            <w:tcW w:w="6261" w:type="dxa"/>
          </w:tcPr>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rsidTr="00184103">
        <w:trPr>
          <w:trHeight w:val="381"/>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r w:rsidR="006A382A" w:rsidTr="00184103">
        <w:trPr>
          <w:trHeight w:val="425"/>
          <w:jc w:val="center"/>
        </w:trPr>
        <w:tc>
          <w:tcPr>
            <w:tcW w:w="6261" w:type="dxa"/>
          </w:tcPr>
          <w:p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rsidR="006A382A" w:rsidRDefault="006A382A" w:rsidP="00184103">
            <w:pPr>
              <w:tabs>
                <w:tab w:val="left" w:pos="684"/>
                <w:tab w:val="left" w:pos="1368"/>
                <w:tab w:val="left" w:pos="2223"/>
              </w:tabs>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sz w:val="12"/>
          <w:szCs w:val="12"/>
        </w:rPr>
      </w:pPr>
    </w:p>
    <w:p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rsidR="006A382A" w:rsidRDefault="006A382A" w:rsidP="006A382A">
      <w:pPr>
        <w:tabs>
          <w:tab w:val="left" w:pos="6498"/>
        </w:tabs>
        <w:rPr>
          <w:rFonts w:ascii="Times New Roman" w:hAnsi="Times New Roman"/>
          <w:sz w:val="23"/>
          <w:szCs w:val="23"/>
        </w:rPr>
      </w:pPr>
    </w:p>
    <w:p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rsidR="006A382A" w:rsidRDefault="006A382A" w:rsidP="006A382A">
      <w:pPr>
        <w:pStyle w:val="Heading1"/>
        <w:rPr>
          <w:sz w:val="17"/>
          <w:szCs w:val="17"/>
        </w:rPr>
      </w:pPr>
      <w:bookmarkStart w:id="93" w:name="_Toc252972856"/>
      <w:bookmarkStart w:id="94" w:name="_Toc256147489"/>
      <w:r>
        <w:rPr>
          <w:sz w:val="27"/>
          <w:szCs w:val="27"/>
        </w:rPr>
        <w:t>Litigation History</w:t>
      </w:r>
      <w:bookmarkEnd w:id="93"/>
      <w:bookmarkEnd w:id="94"/>
    </w:p>
    <w:p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9031"/>
      </w:tblGrid>
      <w:tr w:rsidR="006A382A" w:rsidTr="00184103">
        <w:trPr>
          <w:jc w:val="center"/>
        </w:trPr>
        <w:tc>
          <w:tcPr>
            <w:tcW w:w="9031" w:type="dxa"/>
          </w:tcPr>
          <w:p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rsidR="006A382A" w:rsidRDefault="006A382A" w:rsidP="006A382A">
      <w:pPr>
        <w:tabs>
          <w:tab w:val="left" w:pos="684"/>
          <w:tab w:val="left" w:pos="1368"/>
          <w:tab w:val="left" w:pos="2223"/>
        </w:tabs>
        <w:jc w:val="both"/>
        <w:rPr>
          <w:rFonts w:ascii="Times New Roman" w:hAnsi="Times New Roman"/>
          <w:b/>
          <w:bCs/>
          <w:i/>
          <w:iCs/>
          <w:sz w:val="23"/>
          <w:szCs w:val="23"/>
        </w:rPr>
      </w:pPr>
    </w:p>
    <w:p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1350"/>
        <w:gridCol w:w="1530"/>
        <w:gridCol w:w="4350"/>
        <w:gridCol w:w="1801"/>
      </w:tblGrid>
      <w:tr w:rsidR="006A382A" w:rsidTr="00184103">
        <w:trPr>
          <w:jc w:val="center"/>
        </w:trPr>
        <w:tc>
          <w:tcPr>
            <w:tcW w:w="1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rsidTr="00184103">
        <w:trPr>
          <w:jc w:val="center"/>
        </w:trPr>
        <w:tc>
          <w:tcPr>
            <w:tcW w:w="1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rsidR="006A382A" w:rsidRDefault="006A382A" w:rsidP="006A382A">
      <w:pPr>
        <w:tabs>
          <w:tab w:val="left" w:pos="684"/>
          <w:tab w:val="left" w:pos="1368"/>
          <w:tab w:val="left" w:pos="2223"/>
        </w:tabs>
        <w:jc w:val="both"/>
        <w:rPr>
          <w:rFonts w:ascii="Times New Roman" w:hAnsi="Times New Roman"/>
          <w:b/>
          <w:bCs/>
          <w:sz w:val="23"/>
          <w:szCs w:val="23"/>
        </w:rPr>
      </w:pPr>
    </w:p>
    <w:p w:rsidR="007B54FE" w:rsidRDefault="006A382A" w:rsidP="007B54FE">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tabs>
          <w:tab w:val="left" w:pos="720"/>
          <w:tab w:val="left" w:pos="1440"/>
          <w:tab w:val="left" w:pos="2160"/>
        </w:tabs>
        <w:rPr>
          <w:rFonts w:ascii="Times New Roman" w:hAnsi="Times New Roman"/>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7B54FE" w:rsidRDefault="007B54FE" w:rsidP="007B54FE">
      <w:pPr>
        <w:pStyle w:val="BodyText21"/>
        <w:ind w:left="0"/>
        <w:jc w:val="right"/>
        <w:rPr>
          <w:b/>
          <w:color w:val="000000"/>
          <w:sz w:val="23"/>
          <w:szCs w:val="23"/>
        </w:rPr>
      </w:pPr>
    </w:p>
    <w:p w:rsidR="006A382A" w:rsidRDefault="00AF4DE4" w:rsidP="00AF4DE4">
      <w:pPr>
        <w:tabs>
          <w:tab w:val="left" w:pos="720"/>
          <w:tab w:val="left" w:pos="1710"/>
          <w:tab w:val="left" w:pos="2394"/>
        </w:tabs>
        <w:jc w:val="center"/>
        <w:rPr>
          <w:rFonts w:ascii="Times New Roman" w:hAnsi="Times New Roman"/>
          <w:sz w:val="23"/>
          <w:szCs w:val="23"/>
        </w:rPr>
      </w:pPr>
      <w:r>
        <w:rPr>
          <w:rFonts w:ascii="Times New Roman" w:hAnsi="Times New Roman"/>
          <w:sz w:val="23"/>
          <w:szCs w:val="23"/>
        </w:rPr>
        <w:t xml:space="preserve"> </w:t>
      </w: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7B54FE" w:rsidRDefault="007B54FE" w:rsidP="006A382A">
      <w:pPr>
        <w:pStyle w:val="BodyText21"/>
        <w:ind w:left="0"/>
        <w:jc w:val="right"/>
        <w:rPr>
          <w:b/>
          <w:color w:val="000000"/>
          <w:sz w:val="23"/>
          <w:szCs w:val="23"/>
        </w:rPr>
      </w:pPr>
    </w:p>
    <w:p w:rsidR="006A382A" w:rsidRDefault="006A382A" w:rsidP="006A382A">
      <w:pPr>
        <w:pStyle w:val="BodyText21"/>
        <w:ind w:left="0"/>
        <w:jc w:val="right"/>
        <w:rPr>
          <w:b/>
          <w:color w:val="000000"/>
          <w:sz w:val="23"/>
          <w:szCs w:val="23"/>
        </w:rPr>
      </w:pPr>
      <w:r>
        <w:rPr>
          <w:b/>
          <w:color w:val="000000"/>
          <w:sz w:val="23"/>
          <w:szCs w:val="23"/>
        </w:rPr>
        <w:t>Appendix C to</w:t>
      </w:r>
    </w:p>
    <w:p w:rsidR="006A382A" w:rsidRDefault="006A382A" w:rsidP="006A382A">
      <w:pPr>
        <w:pStyle w:val="BodyText21"/>
        <w:ind w:left="0"/>
        <w:jc w:val="right"/>
        <w:rPr>
          <w:b/>
          <w:color w:val="000000"/>
          <w:sz w:val="23"/>
          <w:szCs w:val="23"/>
        </w:rPr>
      </w:pPr>
      <w:r>
        <w:rPr>
          <w:b/>
          <w:color w:val="000000"/>
          <w:sz w:val="23"/>
          <w:szCs w:val="23"/>
        </w:rPr>
        <w:t>Instructions to Bidders</w:t>
      </w:r>
    </w:p>
    <w:p w:rsidR="006A382A" w:rsidRDefault="006A382A" w:rsidP="006A382A">
      <w:pPr>
        <w:pStyle w:val="BodyText21"/>
        <w:ind w:left="0"/>
        <w:jc w:val="right"/>
        <w:rPr>
          <w:b/>
          <w:color w:val="000000"/>
          <w:sz w:val="23"/>
          <w:szCs w:val="23"/>
        </w:rPr>
      </w:pPr>
    </w:p>
    <w:p w:rsidR="006A382A" w:rsidRDefault="006A382A" w:rsidP="006A382A">
      <w:pPr>
        <w:pStyle w:val="BodyText21"/>
        <w:ind w:left="0"/>
        <w:jc w:val="center"/>
        <w:rPr>
          <w:b/>
          <w:color w:val="000000"/>
          <w:sz w:val="23"/>
          <w:szCs w:val="23"/>
        </w:rPr>
      </w:pPr>
      <w:r>
        <w:rPr>
          <w:b/>
          <w:color w:val="000000"/>
          <w:sz w:val="23"/>
          <w:szCs w:val="23"/>
        </w:rPr>
        <w:t>Domestic Goods (Value added in Pakistan)</w:t>
      </w:r>
    </w:p>
    <w:p w:rsidR="006A382A" w:rsidRDefault="006A382A" w:rsidP="006A382A">
      <w:pPr>
        <w:pStyle w:val="BodyText21"/>
        <w:ind w:left="0"/>
        <w:jc w:val="center"/>
        <w:rPr>
          <w:color w:val="000000"/>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rPr>
          <w:sz w:val="23"/>
          <w:szCs w:val="23"/>
        </w:rPr>
      </w:pPr>
    </w:p>
    <w:p w:rsidR="006A382A" w:rsidRDefault="006A382A" w:rsidP="006A382A">
      <w:pPr>
        <w:pStyle w:val="Footer"/>
        <w:tabs>
          <w:tab w:val="left" w:pos="720"/>
        </w:tabs>
        <w:jc w:val="center"/>
        <w:rPr>
          <w:sz w:val="23"/>
          <w:szCs w:val="23"/>
        </w:rPr>
      </w:pPr>
      <w:r>
        <w:rPr>
          <w:sz w:val="23"/>
          <w:szCs w:val="23"/>
        </w:rPr>
        <w:t>NOT USED</w:t>
      </w:r>
    </w:p>
    <w:p w:rsidR="006A382A" w:rsidRDefault="006A382A" w:rsidP="006A382A">
      <w:pPr>
        <w:pStyle w:val="Footer"/>
        <w:tabs>
          <w:tab w:val="left" w:pos="720"/>
        </w:tabs>
        <w:rPr>
          <w:sz w:val="23"/>
          <w:szCs w:val="23"/>
        </w:rPr>
      </w:pPr>
    </w:p>
    <w:p w:rsidR="006A382A" w:rsidRDefault="006A382A" w:rsidP="006A382A">
      <w:pP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6A382A" w:rsidRDefault="006A382A"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6A382A">
      <w:pPr>
        <w:jc w:val="center"/>
        <w:rPr>
          <w:rFonts w:ascii="Times New Roman" w:hAnsi="Times New Roman"/>
          <w:b/>
          <w:sz w:val="28"/>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tabs>
          <w:tab w:val="left" w:pos="720"/>
          <w:tab w:val="left" w:pos="1440"/>
          <w:tab w:val="left" w:pos="2160"/>
        </w:tabs>
        <w:rPr>
          <w:rFonts w:ascii="Times New Roman" w:eastAsia="Times New Roman" w:hAnsi="Times New Roman" w:cs="Times New Roman"/>
        </w:rPr>
      </w:pPr>
    </w:p>
    <w:p w:rsidR="00BF2AF3" w:rsidRDefault="00BF2AF3" w:rsidP="00BF2AF3">
      <w:pPr>
        <w:rPr>
          <w:rFonts w:cs="Calibri"/>
          <w:b/>
          <w:szCs w:val="24"/>
          <w:u w:val="single"/>
        </w:rPr>
      </w:pPr>
    </w:p>
    <w:p w:rsidR="00BF2AF3" w:rsidRDefault="00BF2AF3" w:rsidP="00BF2AF3">
      <w:pPr>
        <w:jc w:val="center"/>
        <w:rPr>
          <w:rFonts w:cs="Calibri"/>
          <w:b/>
          <w:szCs w:val="24"/>
          <w:u w:val="single"/>
        </w:rPr>
      </w:pPr>
    </w:p>
    <w:p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7"/>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8"/>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9"/>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2"/>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rsidR="00BF2AF3" w:rsidRPr="009107DA" w:rsidRDefault="00BF2AF3" w:rsidP="00BF2AF3">
      <w:pPr>
        <w:rPr>
          <w:rFonts w:ascii="Times New Roman" w:eastAsia="Times New Roman" w:hAnsi="Times New Roman" w:cs="Times New Roman"/>
        </w:rPr>
      </w:pPr>
    </w:p>
    <w:p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845" w:rsidRDefault="00C23845" w:rsidP="007E09AB">
      <w:r>
        <w:separator/>
      </w:r>
    </w:p>
  </w:endnote>
  <w:endnote w:type="continuationSeparator" w:id="1">
    <w:p w:rsidR="00C23845" w:rsidRDefault="00C23845" w:rsidP="007E09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774" w:rsidRPr="009107DA" w:rsidRDefault="00517774"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763A8A">
      <w:rPr>
        <w:rFonts w:ascii="Times New Roman" w:hAnsi="Times New Roman" w:cs="Times New Roman"/>
        <w:noProof/>
      </w:rPr>
      <w:t>56</w:t>
    </w:r>
    <w:r w:rsidRPr="009107DA">
      <w:rPr>
        <w:rFonts w:ascii="Times New Roman" w:hAnsi="Times New Roman" w:cs="Times New Roman"/>
        <w:noProof/>
      </w:rPr>
      <w:fldChar w:fldCharType="end"/>
    </w:r>
    <w:r w:rsidRPr="009107DA">
      <w:rPr>
        <w:rFonts w:ascii="Times New Roman" w:hAnsi="Times New Roman" w:cs="Times New Roman"/>
      </w:rPr>
      <w:t xml:space="preserve"> | </w:t>
    </w:r>
    <w:r w:rsidRPr="009107DA">
      <w:rPr>
        <w:rFonts w:ascii="Times New Roman" w:hAnsi="Times New Roman" w:cs="Times New Roman"/>
        <w:color w:val="7F7F7F"/>
        <w:spacing w:val="60"/>
      </w:rPr>
      <w:t>Page</w:t>
    </w:r>
  </w:p>
  <w:p w:rsidR="00517774" w:rsidRDefault="005177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845" w:rsidRDefault="00C23845" w:rsidP="007E09AB">
      <w:r>
        <w:separator/>
      </w:r>
    </w:p>
  </w:footnote>
  <w:footnote w:type="continuationSeparator" w:id="1">
    <w:p w:rsidR="00C23845" w:rsidRDefault="00C23845" w:rsidP="007E0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774" w:rsidRDefault="005177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774" w:rsidRDefault="005177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lvl>
  </w:abstractNum>
  <w:abstractNum w:abstractNumId="1">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nsid w:val="024B2AF2"/>
    <w:multiLevelType w:val="singleLevel"/>
    <w:tmpl w:val="024B2AF2"/>
    <w:lvl w:ilvl="0">
      <w:start w:val="1"/>
      <w:numFmt w:val="none"/>
      <w:lvlText w:val=""/>
      <w:legacy w:legacy="1" w:legacySpace="0" w:legacyIndent="360"/>
      <w:lvlJc w:val="left"/>
    </w:lvl>
  </w:abstractNum>
  <w:abstractNum w:abstractNumId="51">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2">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3">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2E69203C"/>
    <w:multiLevelType w:val="singleLevel"/>
    <w:tmpl w:val="2E69203C"/>
    <w:lvl w:ilvl="0">
      <w:start w:val="1"/>
      <w:numFmt w:val="decimal"/>
      <w:lvlText w:val="%1."/>
      <w:legacy w:legacy="1" w:legacySpace="0" w:legacyIndent="720"/>
      <w:lvlJc w:val="left"/>
      <w:pPr>
        <w:ind w:left="720" w:hanging="720"/>
      </w:pPr>
    </w:lvl>
  </w:abstractNum>
  <w:abstractNum w:abstractNumId="59">
    <w:nsid w:val="2FCD0882"/>
    <w:multiLevelType w:val="singleLevel"/>
    <w:tmpl w:val="2FCD0882"/>
    <w:lvl w:ilvl="0">
      <w:start w:val="1"/>
      <w:numFmt w:val="none"/>
      <w:lvlText w:val=""/>
      <w:legacy w:legacy="1" w:legacySpace="0" w:legacyIndent="360"/>
      <w:lvlJc w:val="left"/>
    </w:lvl>
  </w:abstractNum>
  <w:abstractNum w:abstractNumId="60">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1">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2">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nsid w:val="557952A0"/>
    <w:multiLevelType w:val="hybridMultilevel"/>
    <w:tmpl w:val="5B4832C6"/>
    <w:lvl w:ilvl="0" w:tplc="234EB77C">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5848EE"/>
    <w:multiLevelType w:val="singleLevel"/>
    <w:tmpl w:val="605848EE"/>
    <w:lvl w:ilvl="0">
      <w:start w:val="1"/>
      <w:numFmt w:val="upperLetter"/>
      <w:suff w:val="nothing"/>
      <w:lvlText w:val="%1)"/>
      <w:lvlJc w:val="left"/>
    </w:lvl>
  </w:abstractNum>
  <w:abstractNum w:abstractNumId="65">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6">
    <w:nsid w:val="6D9D6F7B"/>
    <w:multiLevelType w:val="singleLevel"/>
    <w:tmpl w:val="6D9D6F7B"/>
    <w:lvl w:ilvl="0">
      <w:start w:val="1"/>
      <w:numFmt w:val="none"/>
      <w:lvlText w:val=""/>
      <w:legacy w:legacy="1" w:legacySpace="0" w:legacyIndent="360"/>
      <w:lvlJc w:val="left"/>
    </w:lvl>
  </w:abstractNum>
  <w:abstractNum w:abstractNumId="67">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3"/>
  </w:num>
  <w:num w:numId="51">
    <w:abstractNumId w:val="16"/>
  </w:num>
  <w:num w:numId="52">
    <w:abstractNumId w:val="60"/>
  </w:num>
  <w:num w:numId="53">
    <w:abstractNumId w:val="57"/>
  </w:num>
  <w:num w:numId="54">
    <w:abstractNumId w:val="55"/>
  </w:num>
  <w:num w:numId="55">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abstractNumId w:val="58"/>
  </w:num>
  <w:num w:numId="57">
    <w:abstractNumId w:val="59"/>
  </w:num>
  <w:num w:numId="58">
    <w:abstractNumId w:val="50"/>
  </w:num>
  <w:num w:numId="59">
    <w:abstractNumId w:val="66"/>
  </w:num>
  <w:num w:numId="60">
    <w:abstractNumId w:val="61"/>
  </w:num>
  <w:num w:numId="61">
    <w:abstractNumId w:val="64"/>
  </w:num>
  <w:num w:numId="62">
    <w:abstractNumId w:val="67"/>
  </w:num>
  <w:num w:numId="63">
    <w:abstractNumId w:val="52"/>
  </w:num>
  <w:num w:numId="64">
    <w:abstractNumId w:val="68"/>
  </w:num>
  <w:num w:numId="65">
    <w:abstractNumId w:val="65"/>
  </w:num>
  <w:num w:numId="66">
    <w:abstractNumId w:val="51"/>
  </w:num>
  <w:num w:numId="67">
    <w:abstractNumId w:val="54"/>
  </w:num>
  <w:num w:numId="68">
    <w:abstractNumId w:val="62"/>
  </w:num>
  <w:num w:numId="69">
    <w:abstractNumId w:val="56"/>
  </w:num>
  <w:num w:numId="70">
    <w:abstractNumId w:val="63"/>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D0C1B"/>
    <w:rsid w:val="0000248B"/>
    <w:rsid w:val="00003718"/>
    <w:rsid w:val="00005C5F"/>
    <w:rsid w:val="00012FAC"/>
    <w:rsid w:val="00015896"/>
    <w:rsid w:val="00020178"/>
    <w:rsid w:val="00020648"/>
    <w:rsid w:val="00020A50"/>
    <w:rsid w:val="0002102E"/>
    <w:rsid w:val="000214E6"/>
    <w:rsid w:val="0002462C"/>
    <w:rsid w:val="0002647E"/>
    <w:rsid w:val="00032C6E"/>
    <w:rsid w:val="00034979"/>
    <w:rsid w:val="00034FD6"/>
    <w:rsid w:val="00035F69"/>
    <w:rsid w:val="000500E2"/>
    <w:rsid w:val="00053628"/>
    <w:rsid w:val="00054FA8"/>
    <w:rsid w:val="000561AE"/>
    <w:rsid w:val="0005650E"/>
    <w:rsid w:val="000579E2"/>
    <w:rsid w:val="000619E1"/>
    <w:rsid w:val="000645AE"/>
    <w:rsid w:val="00067215"/>
    <w:rsid w:val="0008274D"/>
    <w:rsid w:val="000851AF"/>
    <w:rsid w:val="00086910"/>
    <w:rsid w:val="00087106"/>
    <w:rsid w:val="000A51E8"/>
    <w:rsid w:val="000A6C3B"/>
    <w:rsid w:val="000B28DB"/>
    <w:rsid w:val="000B5C7F"/>
    <w:rsid w:val="000B679B"/>
    <w:rsid w:val="000C3BC1"/>
    <w:rsid w:val="000E0692"/>
    <w:rsid w:val="000E1719"/>
    <w:rsid w:val="000E1FC8"/>
    <w:rsid w:val="000E238D"/>
    <w:rsid w:val="000E5E49"/>
    <w:rsid w:val="000E6500"/>
    <w:rsid w:val="00101D3D"/>
    <w:rsid w:val="00102948"/>
    <w:rsid w:val="00105B59"/>
    <w:rsid w:val="0010633F"/>
    <w:rsid w:val="00107BCA"/>
    <w:rsid w:val="00110E62"/>
    <w:rsid w:val="00115E2D"/>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95131"/>
    <w:rsid w:val="001A0EC2"/>
    <w:rsid w:val="001A26D6"/>
    <w:rsid w:val="001A3850"/>
    <w:rsid w:val="001A511D"/>
    <w:rsid w:val="001A7FE5"/>
    <w:rsid w:val="001B0004"/>
    <w:rsid w:val="001D2405"/>
    <w:rsid w:val="001D474B"/>
    <w:rsid w:val="001D5539"/>
    <w:rsid w:val="001D6C64"/>
    <w:rsid w:val="001D7713"/>
    <w:rsid w:val="001E2A39"/>
    <w:rsid w:val="001E63ED"/>
    <w:rsid w:val="001F36B0"/>
    <w:rsid w:val="001F5F35"/>
    <w:rsid w:val="001F79F1"/>
    <w:rsid w:val="001F7FFE"/>
    <w:rsid w:val="0020256E"/>
    <w:rsid w:val="00203A3B"/>
    <w:rsid w:val="00205661"/>
    <w:rsid w:val="0020700C"/>
    <w:rsid w:val="00213DB9"/>
    <w:rsid w:val="00217293"/>
    <w:rsid w:val="002224C1"/>
    <w:rsid w:val="00224D14"/>
    <w:rsid w:val="0022538F"/>
    <w:rsid w:val="002255B0"/>
    <w:rsid w:val="002319CA"/>
    <w:rsid w:val="00244512"/>
    <w:rsid w:val="002456DB"/>
    <w:rsid w:val="00245E6B"/>
    <w:rsid w:val="00247BF4"/>
    <w:rsid w:val="002513AF"/>
    <w:rsid w:val="002519DB"/>
    <w:rsid w:val="00256933"/>
    <w:rsid w:val="0026062B"/>
    <w:rsid w:val="0026131D"/>
    <w:rsid w:val="00262CA2"/>
    <w:rsid w:val="00267674"/>
    <w:rsid w:val="00271F4F"/>
    <w:rsid w:val="002725E8"/>
    <w:rsid w:val="00272FFA"/>
    <w:rsid w:val="00273295"/>
    <w:rsid w:val="002733DA"/>
    <w:rsid w:val="002824EE"/>
    <w:rsid w:val="0028262F"/>
    <w:rsid w:val="00282F2C"/>
    <w:rsid w:val="00283263"/>
    <w:rsid w:val="0028515E"/>
    <w:rsid w:val="00286D34"/>
    <w:rsid w:val="00291063"/>
    <w:rsid w:val="00291AF0"/>
    <w:rsid w:val="00293F53"/>
    <w:rsid w:val="002A1C25"/>
    <w:rsid w:val="002A251C"/>
    <w:rsid w:val="002A36AB"/>
    <w:rsid w:val="002B0E19"/>
    <w:rsid w:val="002B0E39"/>
    <w:rsid w:val="002B1704"/>
    <w:rsid w:val="002B5A34"/>
    <w:rsid w:val="002C0EB0"/>
    <w:rsid w:val="002C4176"/>
    <w:rsid w:val="002C4BAE"/>
    <w:rsid w:val="002D4E79"/>
    <w:rsid w:val="002D5CED"/>
    <w:rsid w:val="002D71DC"/>
    <w:rsid w:val="002E194D"/>
    <w:rsid w:val="002E52CD"/>
    <w:rsid w:val="002E658D"/>
    <w:rsid w:val="002E7EEF"/>
    <w:rsid w:val="002F0F94"/>
    <w:rsid w:val="002F20A4"/>
    <w:rsid w:val="002F7B36"/>
    <w:rsid w:val="003052D4"/>
    <w:rsid w:val="003065FE"/>
    <w:rsid w:val="00310975"/>
    <w:rsid w:val="00313187"/>
    <w:rsid w:val="00313ADE"/>
    <w:rsid w:val="00320CD4"/>
    <w:rsid w:val="00321679"/>
    <w:rsid w:val="003317B5"/>
    <w:rsid w:val="00336ED4"/>
    <w:rsid w:val="00341BE5"/>
    <w:rsid w:val="00346CD1"/>
    <w:rsid w:val="00351B72"/>
    <w:rsid w:val="00352E70"/>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D46B5"/>
    <w:rsid w:val="003D490A"/>
    <w:rsid w:val="003D6082"/>
    <w:rsid w:val="003E17AC"/>
    <w:rsid w:val="003E4A49"/>
    <w:rsid w:val="003E7002"/>
    <w:rsid w:val="003F3B75"/>
    <w:rsid w:val="003F47B3"/>
    <w:rsid w:val="003F7D2A"/>
    <w:rsid w:val="00400208"/>
    <w:rsid w:val="00404E34"/>
    <w:rsid w:val="00406B4C"/>
    <w:rsid w:val="00407546"/>
    <w:rsid w:val="00407CB6"/>
    <w:rsid w:val="00410761"/>
    <w:rsid w:val="00410FCE"/>
    <w:rsid w:val="00412636"/>
    <w:rsid w:val="00413999"/>
    <w:rsid w:val="004151E7"/>
    <w:rsid w:val="00415627"/>
    <w:rsid w:val="004205F5"/>
    <w:rsid w:val="00432D7F"/>
    <w:rsid w:val="00432F6C"/>
    <w:rsid w:val="00434407"/>
    <w:rsid w:val="00434DE3"/>
    <w:rsid w:val="0043612A"/>
    <w:rsid w:val="00436D4C"/>
    <w:rsid w:val="0044061E"/>
    <w:rsid w:val="004414A4"/>
    <w:rsid w:val="00442981"/>
    <w:rsid w:val="00445BBD"/>
    <w:rsid w:val="004466E4"/>
    <w:rsid w:val="00450365"/>
    <w:rsid w:val="004536A8"/>
    <w:rsid w:val="004604E6"/>
    <w:rsid w:val="004639C2"/>
    <w:rsid w:val="00466B71"/>
    <w:rsid w:val="00466CF9"/>
    <w:rsid w:val="00467379"/>
    <w:rsid w:val="00480236"/>
    <w:rsid w:val="00485003"/>
    <w:rsid w:val="004855D2"/>
    <w:rsid w:val="00487F08"/>
    <w:rsid w:val="004972E4"/>
    <w:rsid w:val="004B2364"/>
    <w:rsid w:val="004B70E3"/>
    <w:rsid w:val="004C3EDA"/>
    <w:rsid w:val="004C7B3F"/>
    <w:rsid w:val="004D2533"/>
    <w:rsid w:val="004D5F17"/>
    <w:rsid w:val="004E1741"/>
    <w:rsid w:val="004E4D67"/>
    <w:rsid w:val="004E65FF"/>
    <w:rsid w:val="004F119C"/>
    <w:rsid w:val="004F27BF"/>
    <w:rsid w:val="004F59EF"/>
    <w:rsid w:val="004F623D"/>
    <w:rsid w:val="00501DA7"/>
    <w:rsid w:val="0050268A"/>
    <w:rsid w:val="00505512"/>
    <w:rsid w:val="00507831"/>
    <w:rsid w:val="00510385"/>
    <w:rsid w:val="00517774"/>
    <w:rsid w:val="00523B49"/>
    <w:rsid w:val="00532346"/>
    <w:rsid w:val="0053252E"/>
    <w:rsid w:val="00534B67"/>
    <w:rsid w:val="00536601"/>
    <w:rsid w:val="00540D44"/>
    <w:rsid w:val="00542092"/>
    <w:rsid w:val="00544BDD"/>
    <w:rsid w:val="00544C19"/>
    <w:rsid w:val="00550B71"/>
    <w:rsid w:val="00553EC3"/>
    <w:rsid w:val="00555317"/>
    <w:rsid w:val="0055615C"/>
    <w:rsid w:val="005624A1"/>
    <w:rsid w:val="005629CB"/>
    <w:rsid w:val="00566AA9"/>
    <w:rsid w:val="00567167"/>
    <w:rsid w:val="00567966"/>
    <w:rsid w:val="00572172"/>
    <w:rsid w:val="00572E0E"/>
    <w:rsid w:val="00583BA8"/>
    <w:rsid w:val="005874E0"/>
    <w:rsid w:val="005875A0"/>
    <w:rsid w:val="0059446E"/>
    <w:rsid w:val="00596074"/>
    <w:rsid w:val="005A0EA2"/>
    <w:rsid w:val="005A4629"/>
    <w:rsid w:val="005A49E6"/>
    <w:rsid w:val="005B4D6B"/>
    <w:rsid w:val="005C1838"/>
    <w:rsid w:val="005C1F6A"/>
    <w:rsid w:val="005D217A"/>
    <w:rsid w:val="005D3FE9"/>
    <w:rsid w:val="005D776E"/>
    <w:rsid w:val="005E03D5"/>
    <w:rsid w:val="005E2571"/>
    <w:rsid w:val="005E4BFD"/>
    <w:rsid w:val="005F10DE"/>
    <w:rsid w:val="005F4DA4"/>
    <w:rsid w:val="006001B4"/>
    <w:rsid w:val="006102E7"/>
    <w:rsid w:val="006158D3"/>
    <w:rsid w:val="0061784F"/>
    <w:rsid w:val="006200F5"/>
    <w:rsid w:val="006207FA"/>
    <w:rsid w:val="00622B9B"/>
    <w:rsid w:val="0062570B"/>
    <w:rsid w:val="00630FDA"/>
    <w:rsid w:val="00631511"/>
    <w:rsid w:val="00633717"/>
    <w:rsid w:val="00635C6D"/>
    <w:rsid w:val="00636E9E"/>
    <w:rsid w:val="00637A1A"/>
    <w:rsid w:val="0064095E"/>
    <w:rsid w:val="00642C82"/>
    <w:rsid w:val="0064600C"/>
    <w:rsid w:val="00650A4A"/>
    <w:rsid w:val="00655232"/>
    <w:rsid w:val="0066520D"/>
    <w:rsid w:val="006715D6"/>
    <w:rsid w:val="006739F8"/>
    <w:rsid w:val="00676821"/>
    <w:rsid w:val="00691DE1"/>
    <w:rsid w:val="00696A0D"/>
    <w:rsid w:val="006A382A"/>
    <w:rsid w:val="006B1621"/>
    <w:rsid w:val="006B6838"/>
    <w:rsid w:val="006C145C"/>
    <w:rsid w:val="006C436C"/>
    <w:rsid w:val="006D2CBF"/>
    <w:rsid w:val="006D33B6"/>
    <w:rsid w:val="006D6A9F"/>
    <w:rsid w:val="006E7FCC"/>
    <w:rsid w:val="006F3BAD"/>
    <w:rsid w:val="006F7128"/>
    <w:rsid w:val="00700E42"/>
    <w:rsid w:val="00706CA8"/>
    <w:rsid w:val="00727D71"/>
    <w:rsid w:val="0073218C"/>
    <w:rsid w:val="00734A33"/>
    <w:rsid w:val="00735C73"/>
    <w:rsid w:val="007410B2"/>
    <w:rsid w:val="00743F4B"/>
    <w:rsid w:val="00745D1F"/>
    <w:rsid w:val="00762098"/>
    <w:rsid w:val="00762D68"/>
    <w:rsid w:val="00763221"/>
    <w:rsid w:val="00763A8A"/>
    <w:rsid w:val="007703ED"/>
    <w:rsid w:val="0077455E"/>
    <w:rsid w:val="0077492D"/>
    <w:rsid w:val="00775FC9"/>
    <w:rsid w:val="00781775"/>
    <w:rsid w:val="007838D6"/>
    <w:rsid w:val="00785E08"/>
    <w:rsid w:val="00797576"/>
    <w:rsid w:val="007A0FA5"/>
    <w:rsid w:val="007A187B"/>
    <w:rsid w:val="007A52C7"/>
    <w:rsid w:val="007B54FE"/>
    <w:rsid w:val="007B5903"/>
    <w:rsid w:val="007C1DAA"/>
    <w:rsid w:val="007D11CA"/>
    <w:rsid w:val="007D172A"/>
    <w:rsid w:val="007D4465"/>
    <w:rsid w:val="007E09AB"/>
    <w:rsid w:val="007E251B"/>
    <w:rsid w:val="007E413A"/>
    <w:rsid w:val="007E788B"/>
    <w:rsid w:val="007F57E0"/>
    <w:rsid w:val="0080439F"/>
    <w:rsid w:val="00805A2A"/>
    <w:rsid w:val="00812388"/>
    <w:rsid w:val="00813A91"/>
    <w:rsid w:val="00815F02"/>
    <w:rsid w:val="00817292"/>
    <w:rsid w:val="00823B7A"/>
    <w:rsid w:val="00823E54"/>
    <w:rsid w:val="00824E3A"/>
    <w:rsid w:val="0083078E"/>
    <w:rsid w:val="00834A89"/>
    <w:rsid w:val="00834EED"/>
    <w:rsid w:val="00836681"/>
    <w:rsid w:val="00842EE9"/>
    <w:rsid w:val="00853336"/>
    <w:rsid w:val="008617C0"/>
    <w:rsid w:val="0086703B"/>
    <w:rsid w:val="008730F1"/>
    <w:rsid w:val="00877CB4"/>
    <w:rsid w:val="00882EC7"/>
    <w:rsid w:val="00883221"/>
    <w:rsid w:val="00884A45"/>
    <w:rsid w:val="008914AD"/>
    <w:rsid w:val="008951F1"/>
    <w:rsid w:val="008974E9"/>
    <w:rsid w:val="00897ED2"/>
    <w:rsid w:val="008A001C"/>
    <w:rsid w:val="008A124C"/>
    <w:rsid w:val="008A2070"/>
    <w:rsid w:val="008A4281"/>
    <w:rsid w:val="008B18C5"/>
    <w:rsid w:val="008B1E6B"/>
    <w:rsid w:val="008B4C74"/>
    <w:rsid w:val="008B6C1B"/>
    <w:rsid w:val="008C168D"/>
    <w:rsid w:val="008C523B"/>
    <w:rsid w:val="008E0771"/>
    <w:rsid w:val="008E1B78"/>
    <w:rsid w:val="008E6EA9"/>
    <w:rsid w:val="008E7F5A"/>
    <w:rsid w:val="008F0FE2"/>
    <w:rsid w:val="008F1B0B"/>
    <w:rsid w:val="008F340A"/>
    <w:rsid w:val="008F3CB6"/>
    <w:rsid w:val="008F5FBE"/>
    <w:rsid w:val="009012C7"/>
    <w:rsid w:val="00903679"/>
    <w:rsid w:val="00903EFF"/>
    <w:rsid w:val="00907D56"/>
    <w:rsid w:val="009107DA"/>
    <w:rsid w:val="00910BEF"/>
    <w:rsid w:val="00911A6F"/>
    <w:rsid w:val="0091312C"/>
    <w:rsid w:val="009158DB"/>
    <w:rsid w:val="00915992"/>
    <w:rsid w:val="00915A4C"/>
    <w:rsid w:val="00915CD1"/>
    <w:rsid w:val="00916113"/>
    <w:rsid w:val="00917B6E"/>
    <w:rsid w:val="009210F2"/>
    <w:rsid w:val="00931F7D"/>
    <w:rsid w:val="00932C34"/>
    <w:rsid w:val="009333FD"/>
    <w:rsid w:val="009444F9"/>
    <w:rsid w:val="00956801"/>
    <w:rsid w:val="0096069E"/>
    <w:rsid w:val="00960964"/>
    <w:rsid w:val="009642BD"/>
    <w:rsid w:val="00965EC6"/>
    <w:rsid w:val="009742E3"/>
    <w:rsid w:val="00975FC1"/>
    <w:rsid w:val="00982BA8"/>
    <w:rsid w:val="00984411"/>
    <w:rsid w:val="00985A97"/>
    <w:rsid w:val="00985C03"/>
    <w:rsid w:val="00986CCF"/>
    <w:rsid w:val="00987B69"/>
    <w:rsid w:val="00991CA8"/>
    <w:rsid w:val="00992A55"/>
    <w:rsid w:val="009A0CBE"/>
    <w:rsid w:val="009A4FBB"/>
    <w:rsid w:val="009A521C"/>
    <w:rsid w:val="009A5421"/>
    <w:rsid w:val="009A64C5"/>
    <w:rsid w:val="009A7E8D"/>
    <w:rsid w:val="009B09D0"/>
    <w:rsid w:val="009C0418"/>
    <w:rsid w:val="009C047A"/>
    <w:rsid w:val="009C478F"/>
    <w:rsid w:val="009C4E10"/>
    <w:rsid w:val="009C58B6"/>
    <w:rsid w:val="009D0F57"/>
    <w:rsid w:val="009D1B32"/>
    <w:rsid w:val="009D3B4B"/>
    <w:rsid w:val="009D7293"/>
    <w:rsid w:val="009E0BF4"/>
    <w:rsid w:val="009E2789"/>
    <w:rsid w:val="009F1979"/>
    <w:rsid w:val="009F404B"/>
    <w:rsid w:val="00A02E3A"/>
    <w:rsid w:val="00A06827"/>
    <w:rsid w:val="00A12E0E"/>
    <w:rsid w:val="00A15FF3"/>
    <w:rsid w:val="00A20CA1"/>
    <w:rsid w:val="00A23AA8"/>
    <w:rsid w:val="00A23EC1"/>
    <w:rsid w:val="00A24AEA"/>
    <w:rsid w:val="00A24B32"/>
    <w:rsid w:val="00A45200"/>
    <w:rsid w:val="00A47936"/>
    <w:rsid w:val="00A5191A"/>
    <w:rsid w:val="00A533CE"/>
    <w:rsid w:val="00A611AE"/>
    <w:rsid w:val="00A617EB"/>
    <w:rsid w:val="00A62B88"/>
    <w:rsid w:val="00A62E7A"/>
    <w:rsid w:val="00A63710"/>
    <w:rsid w:val="00A72A54"/>
    <w:rsid w:val="00A7378B"/>
    <w:rsid w:val="00A83661"/>
    <w:rsid w:val="00A93FA2"/>
    <w:rsid w:val="00A94E0C"/>
    <w:rsid w:val="00AA3753"/>
    <w:rsid w:val="00AA531F"/>
    <w:rsid w:val="00AB03CA"/>
    <w:rsid w:val="00AB4CA4"/>
    <w:rsid w:val="00AB7BCF"/>
    <w:rsid w:val="00AC6CE5"/>
    <w:rsid w:val="00AD7B53"/>
    <w:rsid w:val="00AE32CD"/>
    <w:rsid w:val="00AE3537"/>
    <w:rsid w:val="00AF1EC0"/>
    <w:rsid w:val="00AF3EB5"/>
    <w:rsid w:val="00AF474F"/>
    <w:rsid w:val="00AF4DE4"/>
    <w:rsid w:val="00B0060C"/>
    <w:rsid w:val="00B065B4"/>
    <w:rsid w:val="00B1251C"/>
    <w:rsid w:val="00B15F1E"/>
    <w:rsid w:val="00B21763"/>
    <w:rsid w:val="00B257F0"/>
    <w:rsid w:val="00B25823"/>
    <w:rsid w:val="00B25897"/>
    <w:rsid w:val="00B25A28"/>
    <w:rsid w:val="00B34731"/>
    <w:rsid w:val="00B47172"/>
    <w:rsid w:val="00B50BC8"/>
    <w:rsid w:val="00B51A96"/>
    <w:rsid w:val="00B527AE"/>
    <w:rsid w:val="00B6137C"/>
    <w:rsid w:val="00B63216"/>
    <w:rsid w:val="00B67022"/>
    <w:rsid w:val="00B671F5"/>
    <w:rsid w:val="00B70365"/>
    <w:rsid w:val="00B71F5F"/>
    <w:rsid w:val="00B85A85"/>
    <w:rsid w:val="00B865E3"/>
    <w:rsid w:val="00B92396"/>
    <w:rsid w:val="00B92925"/>
    <w:rsid w:val="00B97931"/>
    <w:rsid w:val="00BB71F7"/>
    <w:rsid w:val="00BC3B1D"/>
    <w:rsid w:val="00BC4458"/>
    <w:rsid w:val="00BC463B"/>
    <w:rsid w:val="00BC5D81"/>
    <w:rsid w:val="00BC6582"/>
    <w:rsid w:val="00BC7820"/>
    <w:rsid w:val="00BC7AA1"/>
    <w:rsid w:val="00BD2BF0"/>
    <w:rsid w:val="00BD2D44"/>
    <w:rsid w:val="00BD366F"/>
    <w:rsid w:val="00BE54DB"/>
    <w:rsid w:val="00BE6789"/>
    <w:rsid w:val="00BF0AE9"/>
    <w:rsid w:val="00BF138A"/>
    <w:rsid w:val="00BF1DE4"/>
    <w:rsid w:val="00BF2AF3"/>
    <w:rsid w:val="00C018B4"/>
    <w:rsid w:val="00C02107"/>
    <w:rsid w:val="00C112C9"/>
    <w:rsid w:val="00C11B92"/>
    <w:rsid w:val="00C123AF"/>
    <w:rsid w:val="00C21149"/>
    <w:rsid w:val="00C22561"/>
    <w:rsid w:val="00C23845"/>
    <w:rsid w:val="00C24F99"/>
    <w:rsid w:val="00C3434A"/>
    <w:rsid w:val="00C35D44"/>
    <w:rsid w:val="00C421A9"/>
    <w:rsid w:val="00C430A2"/>
    <w:rsid w:val="00C449C6"/>
    <w:rsid w:val="00C4523B"/>
    <w:rsid w:val="00C471C6"/>
    <w:rsid w:val="00C47EF3"/>
    <w:rsid w:val="00C57F0F"/>
    <w:rsid w:val="00C61214"/>
    <w:rsid w:val="00C65571"/>
    <w:rsid w:val="00C74595"/>
    <w:rsid w:val="00C75A03"/>
    <w:rsid w:val="00C7649F"/>
    <w:rsid w:val="00C76A58"/>
    <w:rsid w:val="00C777C2"/>
    <w:rsid w:val="00C82BE3"/>
    <w:rsid w:val="00C859C8"/>
    <w:rsid w:val="00C87CED"/>
    <w:rsid w:val="00CA0A8E"/>
    <w:rsid w:val="00CA0D36"/>
    <w:rsid w:val="00CA15FC"/>
    <w:rsid w:val="00CA334D"/>
    <w:rsid w:val="00CA3A09"/>
    <w:rsid w:val="00CA5C1F"/>
    <w:rsid w:val="00CB0803"/>
    <w:rsid w:val="00CB09CB"/>
    <w:rsid w:val="00CB0BA1"/>
    <w:rsid w:val="00CB4DDB"/>
    <w:rsid w:val="00CB6118"/>
    <w:rsid w:val="00CB70D2"/>
    <w:rsid w:val="00CC0B4B"/>
    <w:rsid w:val="00CC269E"/>
    <w:rsid w:val="00CC366B"/>
    <w:rsid w:val="00CD3227"/>
    <w:rsid w:val="00CE2014"/>
    <w:rsid w:val="00CE31B7"/>
    <w:rsid w:val="00CF0A7E"/>
    <w:rsid w:val="00CF38F8"/>
    <w:rsid w:val="00CF642D"/>
    <w:rsid w:val="00CF678B"/>
    <w:rsid w:val="00D012B2"/>
    <w:rsid w:val="00D0509D"/>
    <w:rsid w:val="00D1249B"/>
    <w:rsid w:val="00D15566"/>
    <w:rsid w:val="00D17045"/>
    <w:rsid w:val="00D207E1"/>
    <w:rsid w:val="00D2468C"/>
    <w:rsid w:val="00D25C07"/>
    <w:rsid w:val="00D32823"/>
    <w:rsid w:val="00D334E2"/>
    <w:rsid w:val="00D34B37"/>
    <w:rsid w:val="00D35124"/>
    <w:rsid w:val="00D41821"/>
    <w:rsid w:val="00D4383D"/>
    <w:rsid w:val="00D479F4"/>
    <w:rsid w:val="00D53FAB"/>
    <w:rsid w:val="00D54584"/>
    <w:rsid w:val="00D66FBA"/>
    <w:rsid w:val="00D73D5E"/>
    <w:rsid w:val="00D74EB2"/>
    <w:rsid w:val="00D75BA5"/>
    <w:rsid w:val="00D82E02"/>
    <w:rsid w:val="00D9045E"/>
    <w:rsid w:val="00D92267"/>
    <w:rsid w:val="00D94653"/>
    <w:rsid w:val="00D97C42"/>
    <w:rsid w:val="00DA3EE8"/>
    <w:rsid w:val="00DA4148"/>
    <w:rsid w:val="00DB6C03"/>
    <w:rsid w:val="00DC22AD"/>
    <w:rsid w:val="00DC46B5"/>
    <w:rsid w:val="00DD0516"/>
    <w:rsid w:val="00DD07A3"/>
    <w:rsid w:val="00DD1537"/>
    <w:rsid w:val="00DD2A74"/>
    <w:rsid w:val="00DE09C8"/>
    <w:rsid w:val="00DE0CE5"/>
    <w:rsid w:val="00DE1C4E"/>
    <w:rsid w:val="00DE42D9"/>
    <w:rsid w:val="00DE6B13"/>
    <w:rsid w:val="00DF3C48"/>
    <w:rsid w:val="00DF5B8D"/>
    <w:rsid w:val="00DF609E"/>
    <w:rsid w:val="00DF7C58"/>
    <w:rsid w:val="00E00977"/>
    <w:rsid w:val="00E01219"/>
    <w:rsid w:val="00E02B1A"/>
    <w:rsid w:val="00E02EDC"/>
    <w:rsid w:val="00E03555"/>
    <w:rsid w:val="00E04186"/>
    <w:rsid w:val="00E0472B"/>
    <w:rsid w:val="00E12C11"/>
    <w:rsid w:val="00E16409"/>
    <w:rsid w:val="00E20F87"/>
    <w:rsid w:val="00E22732"/>
    <w:rsid w:val="00E24FCF"/>
    <w:rsid w:val="00E3244F"/>
    <w:rsid w:val="00E331BE"/>
    <w:rsid w:val="00E347B5"/>
    <w:rsid w:val="00E37885"/>
    <w:rsid w:val="00E41594"/>
    <w:rsid w:val="00E45F31"/>
    <w:rsid w:val="00E47388"/>
    <w:rsid w:val="00E47491"/>
    <w:rsid w:val="00E47F4C"/>
    <w:rsid w:val="00E54AD0"/>
    <w:rsid w:val="00E56E18"/>
    <w:rsid w:val="00E6386C"/>
    <w:rsid w:val="00E63B72"/>
    <w:rsid w:val="00E6744B"/>
    <w:rsid w:val="00E71521"/>
    <w:rsid w:val="00E72024"/>
    <w:rsid w:val="00E73F7C"/>
    <w:rsid w:val="00E815FF"/>
    <w:rsid w:val="00E81ADA"/>
    <w:rsid w:val="00E851F8"/>
    <w:rsid w:val="00E85DF5"/>
    <w:rsid w:val="00E9052D"/>
    <w:rsid w:val="00E9233B"/>
    <w:rsid w:val="00E95970"/>
    <w:rsid w:val="00E96876"/>
    <w:rsid w:val="00E970B0"/>
    <w:rsid w:val="00E97D23"/>
    <w:rsid w:val="00EA0DBB"/>
    <w:rsid w:val="00EA5889"/>
    <w:rsid w:val="00EB1F66"/>
    <w:rsid w:val="00EB7E68"/>
    <w:rsid w:val="00EC2E52"/>
    <w:rsid w:val="00EC34FF"/>
    <w:rsid w:val="00ED0C1B"/>
    <w:rsid w:val="00ED0D62"/>
    <w:rsid w:val="00ED17C0"/>
    <w:rsid w:val="00ED5D9D"/>
    <w:rsid w:val="00ED7EE5"/>
    <w:rsid w:val="00EE319D"/>
    <w:rsid w:val="00EE47BE"/>
    <w:rsid w:val="00EE5911"/>
    <w:rsid w:val="00EE62C8"/>
    <w:rsid w:val="00EE63B7"/>
    <w:rsid w:val="00EF049F"/>
    <w:rsid w:val="00EF3C0B"/>
    <w:rsid w:val="00EF7DA2"/>
    <w:rsid w:val="00F009D4"/>
    <w:rsid w:val="00F009DC"/>
    <w:rsid w:val="00F015C8"/>
    <w:rsid w:val="00F02334"/>
    <w:rsid w:val="00F07122"/>
    <w:rsid w:val="00F14FFF"/>
    <w:rsid w:val="00F1596A"/>
    <w:rsid w:val="00F20BAC"/>
    <w:rsid w:val="00F221FC"/>
    <w:rsid w:val="00F250D4"/>
    <w:rsid w:val="00F272CA"/>
    <w:rsid w:val="00F366FB"/>
    <w:rsid w:val="00F37A5C"/>
    <w:rsid w:val="00F443CF"/>
    <w:rsid w:val="00F47FB2"/>
    <w:rsid w:val="00F507F9"/>
    <w:rsid w:val="00F52837"/>
    <w:rsid w:val="00F5326F"/>
    <w:rsid w:val="00F53947"/>
    <w:rsid w:val="00F576AF"/>
    <w:rsid w:val="00F62D97"/>
    <w:rsid w:val="00F65F32"/>
    <w:rsid w:val="00F670D1"/>
    <w:rsid w:val="00F70E53"/>
    <w:rsid w:val="00F7727A"/>
    <w:rsid w:val="00F8381B"/>
    <w:rsid w:val="00F85FBB"/>
    <w:rsid w:val="00F96BEF"/>
    <w:rsid w:val="00FA177C"/>
    <w:rsid w:val="00FA18E0"/>
    <w:rsid w:val="00FA564E"/>
    <w:rsid w:val="00FA6CC9"/>
    <w:rsid w:val="00FB2F1D"/>
    <w:rsid w:val="00FB326D"/>
    <w:rsid w:val="00FB7A0B"/>
    <w:rsid w:val="00FB7DE4"/>
    <w:rsid w:val="00FB7E33"/>
    <w:rsid w:val="00FC1712"/>
    <w:rsid w:val="00FC4BC1"/>
    <w:rsid w:val="00FC69AB"/>
    <w:rsid w:val="00FD2709"/>
    <w:rsid w:val="00FD2E70"/>
    <w:rsid w:val="00FD39F0"/>
    <w:rsid w:val="00FD5572"/>
    <w:rsid w:val="00FD6BD3"/>
    <w:rsid w:val="00FE02AC"/>
    <w:rsid w:val="00FF169F"/>
    <w:rsid w:val="00FF3BA7"/>
    <w:rsid w:val="00FF40E0"/>
    <w:rsid w:val="00FF43F5"/>
    <w:rsid w:val="00FF5A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
    <w:name w:val="Unresolved Mention"/>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r="http://schemas.openxmlformats.org/officeDocument/2006/relationships" xmlns:w="http://schemas.openxmlformats.org/wordprocessingml/2006/main">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3039811">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74187634">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09438367">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47009564">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69436076">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16560682">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header" Target="header2.xm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irrigation.gkp.pk/tenders.php"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irrigation.gkp.pk" TargetMode="Externa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rrigation.gkp.pk" TargetMode="External"/><Relationship Id="rId24" Type="http://schemas.openxmlformats.org/officeDocument/2006/relationships/hyperlink" Target="https://www.finance.gkp.pk/attachments/032b21c0a37611eca4e0b55aac984a07/download"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163</Pages>
  <Words>28497</Words>
  <Characters>162438</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190554</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Khan</cp:lastModifiedBy>
  <cp:revision>140</cp:revision>
  <cp:lastPrinted>2024-02-07T19:49:00Z</cp:lastPrinted>
  <dcterms:created xsi:type="dcterms:W3CDTF">2023-09-21T09:26:00Z</dcterms:created>
  <dcterms:modified xsi:type="dcterms:W3CDTF">2024-02-08T07:41:00Z</dcterms:modified>
</cp:coreProperties>
</file>